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3770B" w14:textId="77777777" w:rsidR="0063614E" w:rsidRDefault="00B7391A">
      <w:pPr>
        <w:pStyle w:val="LO-normal"/>
        <w:spacing w:after="0" w:line="240" w:lineRule="auto"/>
        <w:jc w:val="center"/>
        <w:rPr>
          <w:b/>
          <w:sz w:val="36"/>
          <w:szCs w:val="36"/>
        </w:rPr>
      </w:pPr>
      <w:r>
        <w:rPr>
          <w:noProof/>
        </w:rPr>
        <w:drawing>
          <wp:inline distT="0" distB="0" distL="0" distR="0" wp14:anchorId="5A7ACE7F" wp14:editId="3450C1F1">
            <wp:extent cx="2087880" cy="1671320"/>
            <wp:effectExtent l="0" t="0" r="0"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7"/>
                    <a:stretch>
                      <a:fillRect/>
                    </a:stretch>
                  </pic:blipFill>
                  <pic:spPr bwMode="auto">
                    <a:xfrm>
                      <a:off x="0" y="0"/>
                      <a:ext cx="2087880" cy="1671320"/>
                    </a:xfrm>
                    <a:prstGeom prst="rect">
                      <a:avLst/>
                    </a:prstGeom>
                  </pic:spPr>
                </pic:pic>
              </a:graphicData>
            </a:graphic>
          </wp:inline>
        </w:drawing>
      </w:r>
    </w:p>
    <w:p w14:paraId="3D4A9F69" w14:textId="77777777" w:rsidR="0063614E" w:rsidRDefault="00B7391A">
      <w:pPr>
        <w:pStyle w:val="LO-normal"/>
        <w:spacing w:after="0" w:line="240" w:lineRule="auto"/>
        <w:jc w:val="center"/>
        <w:rPr>
          <w:b/>
          <w:sz w:val="36"/>
          <w:szCs w:val="36"/>
        </w:rPr>
      </w:pPr>
      <w:r>
        <w:rPr>
          <w:b/>
          <w:sz w:val="36"/>
          <w:szCs w:val="36"/>
        </w:rPr>
        <w:t xml:space="preserve">ALPACA YOUNG PARADERS COMPETITION </w:t>
      </w:r>
    </w:p>
    <w:p w14:paraId="72D264BF" w14:textId="11F8B119" w:rsidR="0063614E" w:rsidRDefault="00A27353">
      <w:pPr>
        <w:pStyle w:val="LO-normal"/>
        <w:spacing w:after="0" w:line="240" w:lineRule="auto"/>
        <w:jc w:val="center"/>
        <w:rPr>
          <w:b/>
          <w:color w:val="FF0000"/>
          <w:sz w:val="18"/>
          <w:szCs w:val="18"/>
        </w:rPr>
      </w:pPr>
      <w:r>
        <w:rPr>
          <w:b/>
          <w:color w:val="FF0000"/>
          <w:sz w:val="36"/>
          <w:szCs w:val="36"/>
        </w:rPr>
        <w:t>[</w:t>
      </w:r>
      <w:r w:rsidR="00B7391A">
        <w:rPr>
          <w:b/>
          <w:color w:val="FF0000"/>
          <w:sz w:val="36"/>
          <w:szCs w:val="36"/>
        </w:rPr>
        <w:t>Show name and date</w:t>
      </w:r>
      <w:r>
        <w:rPr>
          <w:b/>
          <w:color w:val="FF0000"/>
          <w:sz w:val="36"/>
          <w:szCs w:val="36"/>
        </w:rPr>
        <w:t>]</w:t>
      </w:r>
    </w:p>
    <w:p w14:paraId="0C6FD8EB" w14:textId="278A3C07" w:rsidR="0063614E" w:rsidRDefault="00A27353">
      <w:pPr>
        <w:pStyle w:val="LO-normal"/>
        <w:spacing w:after="0" w:line="240" w:lineRule="auto"/>
        <w:jc w:val="center"/>
        <w:rPr>
          <w:b/>
          <w:color w:val="FF0000"/>
          <w:sz w:val="28"/>
          <w:szCs w:val="28"/>
        </w:rPr>
      </w:pPr>
      <w:r>
        <w:rPr>
          <w:b/>
          <w:color w:val="FF0000"/>
          <w:sz w:val="28"/>
          <w:szCs w:val="28"/>
        </w:rPr>
        <w:t>[</w:t>
      </w:r>
      <w:r w:rsidR="00B7391A">
        <w:rPr>
          <w:b/>
          <w:color w:val="FF0000"/>
          <w:sz w:val="28"/>
          <w:szCs w:val="28"/>
        </w:rPr>
        <w:t>Address</w:t>
      </w:r>
      <w:r>
        <w:rPr>
          <w:b/>
          <w:color w:val="FF0000"/>
          <w:sz w:val="28"/>
          <w:szCs w:val="28"/>
        </w:rPr>
        <w:t>]</w:t>
      </w:r>
    </w:p>
    <w:p w14:paraId="39E167A5" w14:textId="5A4FABBC" w:rsidR="0063614E" w:rsidRDefault="00A27353">
      <w:pPr>
        <w:pStyle w:val="LO-normal"/>
        <w:spacing w:after="0" w:line="240" w:lineRule="auto"/>
        <w:jc w:val="center"/>
        <w:rPr>
          <w:b/>
          <w:color w:val="FF0000"/>
          <w:sz w:val="24"/>
          <w:szCs w:val="24"/>
        </w:rPr>
      </w:pPr>
      <w:r>
        <w:rPr>
          <w:b/>
          <w:color w:val="FF0000"/>
        </w:rPr>
        <w:t>[</w:t>
      </w:r>
      <w:r w:rsidR="00B7391A">
        <w:rPr>
          <w:b/>
          <w:color w:val="FF0000"/>
          <w:sz w:val="24"/>
          <w:szCs w:val="24"/>
        </w:rPr>
        <w:t>PIC Code</w:t>
      </w:r>
      <w:r>
        <w:rPr>
          <w:b/>
          <w:color w:val="FF0000"/>
          <w:sz w:val="24"/>
          <w:szCs w:val="24"/>
        </w:rPr>
        <w:t>]</w:t>
      </w:r>
    </w:p>
    <w:p w14:paraId="1751E83B" w14:textId="77777777" w:rsidR="0063614E" w:rsidRDefault="00B7391A">
      <w:pPr>
        <w:pStyle w:val="LO-normal"/>
        <w:spacing w:after="0" w:line="240" w:lineRule="auto"/>
        <w:jc w:val="center"/>
        <w:rPr>
          <w:b/>
          <w:i/>
        </w:rPr>
      </w:pPr>
      <w:r>
        <w:rPr>
          <w:b/>
          <w:i/>
        </w:rPr>
        <w:t>Conducted under the rules of the Australian Alpaca Association Ltd.</w:t>
      </w:r>
    </w:p>
    <w:p w14:paraId="3C46D741" w14:textId="77777777" w:rsidR="0063614E" w:rsidRDefault="0063614E">
      <w:pPr>
        <w:pStyle w:val="LO-normal"/>
        <w:spacing w:after="0" w:line="240" w:lineRule="auto"/>
        <w:jc w:val="center"/>
        <w:rPr>
          <w:b/>
          <w:sz w:val="10"/>
          <w:szCs w:val="10"/>
        </w:rPr>
      </w:pPr>
    </w:p>
    <w:p w14:paraId="04BCBED2" w14:textId="554EAE9E" w:rsidR="0063614E" w:rsidRDefault="00A27353" w:rsidP="00A27353">
      <w:pPr>
        <w:pStyle w:val="LO-normal"/>
        <w:spacing w:after="0" w:line="240" w:lineRule="auto"/>
        <w:jc w:val="center"/>
      </w:pPr>
      <w:bookmarkStart w:id="0" w:name="_heading=h.gjdgxs"/>
      <w:bookmarkEnd w:id="0"/>
      <w:r>
        <w:rPr>
          <w:b/>
          <w:color w:val="FF0000"/>
          <w:sz w:val="28"/>
          <w:szCs w:val="28"/>
        </w:rPr>
        <w:t>[</w:t>
      </w:r>
      <w:r w:rsidR="00B7391A">
        <w:rPr>
          <w:b/>
          <w:color w:val="FF0000"/>
          <w:sz w:val="28"/>
          <w:szCs w:val="28"/>
        </w:rPr>
        <w:t>Host name</w:t>
      </w:r>
      <w:r>
        <w:rPr>
          <w:b/>
          <w:color w:val="FF0000"/>
          <w:sz w:val="28"/>
          <w:szCs w:val="28"/>
        </w:rPr>
        <w:t>]</w:t>
      </w:r>
      <w:r w:rsidR="00B7391A">
        <w:rPr>
          <w:b/>
          <w:sz w:val="28"/>
          <w:szCs w:val="28"/>
        </w:rPr>
        <w:t xml:space="preserve"> along with </w:t>
      </w:r>
      <w:r w:rsidRPr="00A27353">
        <w:rPr>
          <w:b/>
          <w:color w:val="FF0000"/>
          <w:sz w:val="28"/>
          <w:szCs w:val="28"/>
        </w:rPr>
        <w:t>[</w:t>
      </w:r>
      <w:r w:rsidR="00B7391A">
        <w:rPr>
          <w:b/>
          <w:color w:val="FF0000"/>
          <w:sz w:val="28"/>
          <w:szCs w:val="28"/>
        </w:rPr>
        <w:t>region or Ag Show Society</w:t>
      </w:r>
      <w:r>
        <w:rPr>
          <w:b/>
          <w:color w:val="FF0000"/>
          <w:sz w:val="28"/>
          <w:szCs w:val="28"/>
        </w:rPr>
        <w:t>]</w:t>
      </w:r>
      <w:r w:rsidR="00B7391A">
        <w:rPr>
          <w:b/>
          <w:color w:val="FF0000"/>
          <w:sz w:val="28"/>
          <w:szCs w:val="28"/>
        </w:rPr>
        <w:t xml:space="preserve"> </w:t>
      </w:r>
      <w:r w:rsidR="00B7391A">
        <w:rPr>
          <w:b/>
          <w:sz w:val="28"/>
          <w:szCs w:val="28"/>
        </w:rPr>
        <w:t>extend a warm welcome to all members and invite you to join</w:t>
      </w:r>
    </w:p>
    <w:p w14:paraId="57F12879" w14:textId="77777777" w:rsidR="0063614E" w:rsidRDefault="00B7391A">
      <w:pPr>
        <w:pStyle w:val="LO-normal"/>
        <w:spacing w:after="0" w:line="240" w:lineRule="auto"/>
        <w:jc w:val="center"/>
        <w:rPr>
          <w:b/>
          <w:sz w:val="36"/>
          <w:szCs w:val="36"/>
        </w:rPr>
      </w:pPr>
      <w:r>
        <w:rPr>
          <w:b/>
          <w:sz w:val="36"/>
          <w:szCs w:val="36"/>
        </w:rPr>
        <w:t xml:space="preserve">SHOW </w:t>
      </w:r>
      <w:bookmarkStart w:id="1" w:name="bookmark=id.30j0zll"/>
      <w:bookmarkEnd w:id="1"/>
      <w:r>
        <w:rPr>
          <w:b/>
          <w:sz w:val="36"/>
          <w:szCs w:val="36"/>
        </w:rPr>
        <w:t>SCHEDULE</w:t>
      </w:r>
    </w:p>
    <w:p w14:paraId="59AA8DE9" w14:textId="77777777" w:rsidR="0063614E" w:rsidRDefault="0063614E">
      <w:pPr>
        <w:pStyle w:val="LO-normal"/>
        <w:spacing w:after="0" w:line="240" w:lineRule="auto"/>
        <w:rPr>
          <w:b/>
          <w:color w:val="000000"/>
          <w:sz w:val="10"/>
          <w:szCs w:val="10"/>
        </w:rPr>
      </w:pPr>
    </w:p>
    <w:p w14:paraId="7F130952" w14:textId="346EF609" w:rsidR="0063614E" w:rsidRDefault="00B7391A">
      <w:pPr>
        <w:pStyle w:val="LO-normal"/>
        <w:spacing w:after="0" w:line="240" w:lineRule="auto"/>
        <w:rPr>
          <w:color w:val="000000"/>
          <w:sz w:val="24"/>
          <w:szCs w:val="24"/>
        </w:rPr>
      </w:pPr>
      <w:r>
        <w:rPr>
          <w:b/>
          <w:color w:val="000000"/>
          <w:sz w:val="24"/>
          <w:szCs w:val="24"/>
        </w:rPr>
        <w:t xml:space="preserve">Entries close: </w:t>
      </w:r>
      <w:r>
        <w:rPr>
          <w:b/>
          <w:color w:val="000000"/>
          <w:sz w:val="24"/>
          <w:szCs w:val="24"/>
        </w:rPr>
        <w:tab/>
      </w:r>
      <w:r>
        <w:rPr>
          <w:b/>
          <w:color w:val="000000"/>
          <w:sz w:val="24"/>
          <w:szCs w:val="24"/>
        </w:rPr>
        <w:tab/>
      </w:r>
      <w:r w:rsidR="00A27353" w:rsidRPr="00A27353">
        <w:rPr>
          <w:b/>
          <w:color w:val="FF0000"/>
          <w:sz w:val="24"/>
          <w:szCs w:val="24"/>
        </w:rPr>
        <w:t>[</w:t>
      </w:r>
      <w:r>
        <w:rPr>
          <w:b/>
          <w:color w:val="FF0000"/>
          <w:sz w:val="24"/>
          <w:szCs w:val="24"/>
        </w:rPr>
        <w:t>DATE</w:t>
      </w:r>
      <w:r w:rsidR="00A27353">
        <w:rPr>
          <w:b/>
          <w:color w:val="FF0000"/>
          <w:sz w:val="24"/>
          <w:szCs w:val="24"/>
        </w:rPr>
        <w:t>]</w:t>
      </w:r>
      <w:r>
        <w:rPr>
          <w:sz w:val="24"/>
          <w:szCs w:val="24"/>
        </w:rPr>
        <w:t xml:space="preserve">- </w:t>
      </w:r>
      <w:r>
        <w:rPr>
          <w:color w:val="000000"/>
          <w:sz w:val="24"/>
          <w:szCs w:val="24"/>
        </w:rPr>
        <w:t xml:space="preserve">No late entries accepted. (Some introductory entries may                                        </w:t>
      </w:r>
    </w:p>
    <w:p w14:paraId="18597B4A" w14:textId="77777777" w:rsidR="0063614E" w:rsidRDefault="00B7391A">
      <w:pPr>
        <w:pStyle w:val="LO-normal"/>
        <w:spacing w:after="0" w:line="240" w:lineRule="auto"/>
        <w:rPr>
          <w:color w:val="000000"/>
          <w:sz w:val="24"/>
          <w:szCs w:val="24"/>
        </w:rPr>
      </w:pPr>
      <w:r>
        <w:rPr>
          <w:b/>
          <w:color w:val="000000"/>
          <w:sz w:val="24"/>
          <w:szCs w:val="24"/>
        </w:rPr>
        <w:t xml:space="preserve">                                         </w:t>
      </w:r>
      <w:r>
        <w:rPr>
          <w:color w:val="000000"/>
          <w:sz w:val="24"/>
          <w:szCs w:val="24"/>
        </w:rPr>
        <w:t>be taken on the day at the convenors discretion.)</w:t>
      </w:r>
    </w:p>
    <w:p w14:paraId="3BDB79F5" w14:textId="7AD57F1F" w:rsidR="0063614E" w:rsidRDefault="00B7391A">
      <w:pPr>
        <w:pStyle w:val="LO-normal"/>
        <w:spacing w:after="0" w:line="240" w:lineRule="auto"/>
        <w:rPr>
          <w:b/>
          <w:color w:val="FF0000"/>
          <w:sz w:val="24"/>
          <w:szCs w:val="24"/>
        </w:rPr>
      </w:pPr>
      <w:r>
        <w:rPr>
          <w:b/>
          <w:color w:val="000000"/>
          <w:sz w:val="24"/>
          <w:szCs w:val="24"/>
        </w:rPr>
        <w:t xml:space="preserve">Judging: </w:t>
      </w:r>
      <w:r>
        <w:rPr>
          <w:b/>
          <w:color w:val="000000"/>
          <w:sz w:val="24"/>
          <w:szCs w:val="24"/>
        </w:rPr>
        <w:tab/>
      </w:r>
      <w:r>
        <w:rPr>
          <w:b/>
          <w:color w:val="000000"/>
          <w:sz w:val="24"/>
          <w:szCs w:val="24"/>
        </w:rPr>
        <w:tab/>
      </w:r>
      <w:r>
        <w:rPr>
          <w:color w:val="000000"/>
          <w:sz w:val="24"/>
          <w:szCs w:val="24"/>
        </w:rPr>
        <w:t xml:space="preserve">Judging commences </w:t>
      </w:r>
      <w:r w:rsidR="00A27353" w:rsidRPr="00A27353">
        <w:rPr>
          <w:b/>
          <w:bCs/>
          <w:color w:val="FF0000"/>
          <w:sz w:val="24"/>
          <w:szCs w:val="24"/>
        </w:rPr>
        <w:t>[</w:t>
      </w:r>
      <w:r>
        <w:rPr>
          <w:b/>
          <w:color w:val="FF0000"/>
          <w:sz w:val="24"/>
          <w:szCs w:val="24"/>
        </w:rPr>
        <w:t>Date and Time</w:t>
      </w:r>
      <w:r w:rsidR="00A27353">
        <w:rPr>
          <w:b/>
          <w:color w:val="FF0000"/>
          <w:sz w:val="24"/>
          <w:szCs w:val="24"/>
        </w:rPr>
        <w:t>]</w:t>
      </w:r>
    </w:p>
    <w:p w14:paraId="6DE28F0E" w14:textId="21B7D18B" w:rsidR="0063614E" w:rsidRDefault="00B7391A" w:rsidP="00A27353">
      <w:pPr>
        <w:pStyle w:val="LO-normal"/>
        <w:tabs>
          <w:tab w:val="left" w:pos="4111"/>
        </w:tabs>
        <w:spacing w:after="0" w:line="240" w:lineRule="auto"/>
        <w:ind w:left="2160" w:hanging="2160"/>
        <w:rPr>
          <w:color w:val="000000"/>
          <w:sz w:val="24"/>
          <w:szCs w:val="24"/>
        </w:rPr>
      </w:pPr>
      <w:r>
        <w:rPr>
          <w:b/>
          <w:color w:val="000000"/>
          <w:sz w:val="24"/>
          <w:szCs w:val="24"/>
        </w:rPr>
        <w:t xml:space="preserve">Penning: </w:t>
      </w:r>
      <w:r>
        <w:rPr>
          <w:b/>
          <w:color w:val="000000"/>
          <w:sz w:val="24"/>
          <w:szCs w:val="24"/>
        </w:rPr>
        <w:tab/>
      </w:r>
      <w:r>
        <w:rPr>
          <w:color w:val="000000"/>
          <w:sz w:val="24"/>
          <w:szCs w:val="24"/>
        </w:rPr>
        <w:t xml:space="preserve">Alpacas to be penned by </w:t>
      </w:r>
      <w:r w:rsidR="00A27353" w:rsidRPr="00A27353">
        <w:rPr>
          <w:b/>
          <w:bCs/>
          <w:color w:val="FF0000"/>
          <w:sz w:val="24"/>
          <w:szCs w:val="24"/>
        </w:rPr>
        <w:t>[</w:t>
      </w:r>
      <w:r w:rsidRPr="00A27353">
        <w:rPr>
          <w:b/>
          <w:bCs/>
          <w:color w:val="FF0000"/>
          <w:sz w:val="24"/>
          <w:szCs w:val="24"/>
        </w:rPr>
        <w:t>Date and time</w:t>
      </w:r>
      <w:r w:rsidR="00A27353" w:rsidRPr="00A27353">
        <w:rPr>
          <w:b/>
          <w:bCs/>
          <w:color w:val="FF0000"/>
          <w:sz w:val="24"/>
          <w:szCs w:val="24"/>
        </w:rPr>
        <w:t>]</w:t>
      </w:r>
      <w:r>
        <w:rPr>
          <w:b/>
          <w:color w:val="FF0000"/>
          <w:sz w:val="24"/>
          <w:szCs w:val="24"/>
        </w:rPr>
        <w:t xml:space="preserve"> </w:t>
      </w:r>
      <w:r>
        <w:rPr>
          <w:color w:val="000000"/>
          <w:sz w:val="24"/>
          <w:szCs w:val="24"/>
        </w:rPr>
        <w:t xml:space="preserve">ready for inspection. Alpacas not in their allotted pen at the specified time may be disqualified. Alpacas may be penned </w:t>
      </w:r>
      <w:r w:rsidR="00A27353" w:rsidRPr="00A27353">
        <w:rPr>
          <w:b/>
          <w:bCs/>
          <w:color w:val="FF0000"/>
          <w:sz w:val="24"/>
          <w:szCs w:val="24"/>
        </w:rPr>
        <w:t>[</w:t>
      </w:r>
      <w:r w:rsidRPr="00A27353">
        <w:rPr>
          <w:b/>
          <w:bCs/>
          <w:color w:val="FF0000"/>
        </w:rPr>
        <w:t>Time</w:t>
      </w:r>
      <w:r w:rsidR="00A27353" w:rsidRPr="00A27353">
        <w:rPr>
          <w:b/>
          <w:bCs/>
          <w:color w:val="FF0000"/>
        </w:rPr>
        <w:t>]</w:t>
      </w:r>
      <w:r>
        <w:t xml:space="preserve"> on </w:t>
      </w:r>
      <w:r w:rsidR="00A27353" w:rsidRPr="00A27353">
        <w:rPr>
          <w:b/>
          <w:bCs/>
          <w:color w:val="FF0000"/>
        </w:rPr>
        <w:t>[</w:t>
      </w:r>
      <w:r>
        <w:rPr>
          <w:b/>
          <w:color w:val="FF0000"/>
        </w:rPr>
        <w:t>Date</w:t>
      </w:r>
      <w:r w:rsidR="00A27353">
        <w:rPr>
          <w:b/>
          <w:color w:val="FF0000"/>
        </w:rPr>
        <w:t>]</w:t>
      </w:r>
      <w:r>
        <w:rPr>
          <w:color w:val="000000"/>
          <w:sz w:val="24"/>
          <w:szCs w:val="24"/>
        </w:rPr>
        <w:t xml:space="preserve"> by prior arrangement.</w:t>
      </w:r>
    </w:p>
    <w:p w14:paraId="2797113C" w14:textId="77777777" w:rsidR="0063614E" w:rsidRDefault="00B7391A">
      <w:pPr>
        <w:pStyle w:val="LO-normal"/>
        <w:spacing w:after="0" w:line="240" w:lineRule="auto"/>
        <w:ind w:left="2160" w:hanging="2160"/>
        <w:rPr>
          <w:color w:val="00B0F0"/>
          <w:sz w:val="24"/>
          <w:szCs w:val="24"/>
        </w:rPr>
      </w:pPr>
      <w:r>
        <w:rPr>
          <w:b/>
          <w:color w:val="000000"/>
          <w:sz w:val="24"/>
          <w:szCs w:val="24"/>
        </w:rPr>
        <w:t>Penning Protocol:</w:t>
      </w:r>
      <w:r>
        <w:rPr>
          <w:color w:val="000000"/>
          <w:sz w:val="24"/>
          <w:szCs w:val="24"/>
        </w:rPr>
        <w:tab/>
        <w:t>To be completed by anyone bringing Alpacas for competition. This can be found on the entry form</w:t>
      </w:r>
      <w:r>
        <w:rPr>
          <w:color w:val="00B0F0"/>
          <w:sz w:val="24"/>
          <w:szCs w:val="24"/>
        </w:rPr>
        <w:t xml:space="preserve">.    </w:t>
      </w:r>
    </w:p>
    <w:p w14:paraId="697CFC18" w14:textId="77777777" w:rsidR="0063614E" w:rsidRDefault="00B7391A">
      <w:pPr>
        <w:pStyle w:val="LO-normal"/>
        <w:spacing w:after="0" w:line="240" w:lineRule="auto"/>
        <w:ind w:left="2160" w:hanging="2160"/>
        <w:rPr>
          <w:color w:val="000000"/>
          <w:sz w:val="24"/>
          <w:szCs w:val="24"/>
        </w:rPr>
      </w:pPr>
      <w:r>
        <w:rPr>
          <w:b/>
          <w:color w:val="000000"/>
          <w:sz w:val="24"/>
          <w:szCs w:val="24"/>
        </w:rPr>
        <w:t>Health Declaration:</w:t>
      </w:r>
      <w:r>
        <w:rPr>
          <w:b/>
          <w:color w:val="000000"/>
          <w:sz w:val="24"/>
          <w:szCs w:val="24"/>
        </w:rPr>
        <w:tab/>
      </w:r>
      <w:r>
        <w:rPr>
          <w:color w:val="000000"/>
          <w:sz w:val="24"/>
          <w:szCs w:val="24"/>
        </w:rPr>
        <w:t>To be completed by anyone bringing Alpacas for competition.</w:t>
      </w:r>
    </w:p>
    <w:p w14:paraId="7AE001A0" w14:textId="77777777" w:rsidR="0063614E" w:rsidRDefault="00B7391A">
      <w:pPr>
        <w:pStyle w:val="LO-normal"/>
        <w:spacing w:after="0" w:line="240" w:lineRule="auto"/>
        <w:ind w:left="2160" w:hanging="2160"/>
        <w:rPr>
          <w:color w:val="000000"/>
          <w:sz w:val="24"/>
          <w:szCs w:val="24"/>
        </w:rPr>
      </w:pPr>
      <w:r>
        <w:rPr>
          <w:b/>
          <w:color w:val="000000"/>
          <w:sz w:val="24"/>
          <w:szCs w:val="24"/>
        </w:rPr>
        <w:t xml:space="preserve">Entry Fees: </w:t>
      </w:r>
      <w:r>
        <w:rPr>
          <w:b/>
          <w:color w:val="000000"/>
          <w:sz w:val="24"/>
          <w:szCs w:val="24"/>
        </w:rPr>
        <w:tab/>
      </w:r>
      <w:r>
        <w:rPr>
          <w:color w:val="000000"/>
          <w:sz w:val="24"/>
          <w:szCs w:val="24"/>
        </w:rPr>
        <w:t>$25.00 per entrant for Open and Preliminary Classes</w:t>
      </w:r>
    </w:p>
    <w:p w14:paraId="7EAB6051" w14:textId="77777777" w:rsidR="0063614E" w:rsidRDefault="00B7391A">
      <w:pPr>
        <w:pStyle w:val="LO-normal"/>
        <w:spacing w:after="0" w:line="240" w:lineRule="auto"/>
        <w:ind w:left="2160" w:hanging="2160"/>
      </w:pPr>
      <w:r>
        <w:rPr>
          <w:color w:val="000000"/>
          <w:sz w:val="24"/>
          <w:szCs w:val="24"/>
        </w:rPr>
        <w:t xml:space="preserve">                                        $10.00 per entrant for Introductory</w:t>
      </w:r>
    </w:p>
    <w:p w14:paraId="0F9AF3BF" w14:textId="57BE6266" w:rsidR="0063614E" w:rsidRDefault="00B7391A">
      <w:pPr>
        <w:pStyle w:val="LO-normal"/>
        <w:spacing w:after="0" w:line="240" w:lineRule="auto"/>
        <w:ind w:left="2160" w:hanging="2160"/>
        <w:rPr>
          <w:sz w:val="24"/>
          <w:szCs w:val="24"/>
        </w:rPr>
      </w:pPr>
      <w:bookmarkStart w:id="2" w:name="_heading=h.1fob9te"/>
      <w:bookmarkEnd w:id="2"/>
      <w:r>
        <w:rPr>
          <w:b/>
          <w:color w:val="000000"/>
          <w:sz w:val="24"/>
          <w:szCs w:val="24"/>
        </w:rPr>
        <w:t xml:space="preserve">Age of Exhibit: </w:t>
      </w:r>
      <w:r>
        <w:rPr>
          <w:b/>
          <w:color w:val="000000"/>
          <w:sz w:val="24"/>
          <w:szCs w:val="24"/>
        </w:rPr>
        <w:tab/>
      </w:r>
      <w:r>
        <w:rPr>
          <w:color w:val="000000"/>
          <w:sz w:val="24"/>
          <w:szCs w:val="24"/>
        </w:rPr>
        <w:t xml:space="preserve">Age of competitor will be calculated as at </w:t>
      </w:r>
      <w:r w:rsidR="00A27353" w:rsidRPr="00A27353">
        <w:rPr>
          <w:b/>
          <w:bCs/>
          <w:color w:val="FF0000"/>
          <w:sz w:val="24"/>
          <w:szCs w:val="24"/>
        </w:rPr>
        <w:t>[</w:t>
      </w:r>
      <w:r>
        <w:rPr>
          <w:b/>
          <w:color w:val="FF0000"/>
          <w:sz w:val="24"/>
          <w:szCs w:val="24"/>
        </w:rPr>
        <w:t>Date</w:t>
      </w:r>
      <w:r w:rsidR="00A27353">
        <w:rPr>
          <w:b/>
          <w:color w:val="FF0000"/>
          <w:sz w:val="24"/>
          <w:szCs w:val="24"/>
        </w:rPr>
        <w:t>]</w:t>
      </w:r>
    </w:p>
    <w:p w14:paraId="4685A4A7" w14:textId="77777777" w:rsidR="0063614E" w:rsidRDefault="00B7391A">
      <w:pPr>
        <w:pStyle w:val="LO-normal"/>
        <w:spacing w:after="0" w:line="240" w:lineRule="auto"/>
        <w:ind w:left="2160" w:hanging="2160"/>
        <w:rPr>
          <w:b/>
          <w:sz w:val="24"/>
          <w:szCs w:val="24"/>
          <w:u w:val="single"/>
        </w:rPr>
      </w:pPr>
      <w:r>
        <w:rPr>
          <w:b/>
          <w:color w:val="000000"/>
          <w:sz w:val="24"/>
          <w:szCs w:val="24"/>
        </w:rPr>
        <w:t xml:space="preserve">Entries to include: </w:t>
      </w:r>
      <w:r>
        <w:rPr>
          <w:b/>
          <w:color w:val="000000"/>
          <w:sz w:val="24"/>
          <w:szCs w:val="24"/>
        </w:rPr>
        <w:tab/>
      </w:r>
      <w:r>
        <w:rPr>
          <w:b/>
          <w:color w:val="000000"/>
          <w:sz w:val="24"/>
          <w:szCs w:val="24"/>
          <w:u w:val="single"/>
        </w:rPr>
        <w:t xml:space="preserve">Payment, Entry </w:t>
      </w:r>
      <w:r>
        <w:rPr>
          <w:b/>
          <w:sz w:val="24"/>
          <w:szCs w:val="24"/>
          <w:u w:val="single"/>
        </w:rPr>
        <w:t>Form and Health Declaration.</w:t>
      </w:r>
    </w:p>
    <w:p w14:paraId="100A7256" w14:textId="77777777" w:rsidR="0063614E" w:rsidRDefault="00B7391A">
      <w:pPr>
        <w:pStyle w:val="LO-normal"/>
        <w:spacing w:after="0" w:line="240" w:lineRule="auto"/>
        <w:ind w:left="2160" w:hanging="2160"/>
        <w:rPr>
          <w:color w:val="4F81BD"/>
          <w:sz w:val="24"/>
          <w:szCs w:val="24"/>
        </w:rPr>
      </w:pPr>
      <w:r>
        <w:rPr>
          <w:b/>
          <w:color w:val="000000"/>
          <w:sz w:val="24"/>
          <w:szCs w:val="24"/>
        </w:rPr>
        <w:t xml:space="preserve">                                        </w:t>
      </w:r>
      <w:r>
        <w:rPr>
          <w:b/>
          <w:color w:val="4F81BD"/>
          <w:sz w:val="24"/>
          <w:szCs w:val="24"/>
        </w:rPr>
        <w:t>Penning Protocol and Health Declarations are only needed if you are bringing alpacas. If you are having alpacas supplied for you the person supplying alpacas will fill in form.</w:t>
      </w:r>
    </w:p>
    <w:p w14:paraId="7BD114A5" w14:textId="77777777" w:rsidR="0063614E" w:rsidRDefault="0063614E">
      <w:pPr>
        <w:pStyle w:val="LO-normal"/>
        <w:spacing w:after="0" w:line="240" w:lineRule="auto"/>
        <w:ind w:left="2160" w:hanging="2160"/>
        <w:rPr>
          <w:b/>
          <w:sz w:val="24"/>
          <w:szCs w:val="24"/>
        </w:rPr>
      </w:pPr>
    </w:p>
    <w:p w14:paraId="1F12021E" w14:textId="77777777" w:rsidR="0063614E" w:rsidRDefault="00B7391A">
      <w:pPr>
        <w:pStyle w:val="LO-normal"/>
        <w:spacing w:after="0" w:line="240" w:lineRule="auto"/>
        <w:ind w:left="2160" w:hanging="2160"/>
        <w:rPr>
          <w:color w:val="4F81BD"/>
          <w:sz w:val="24"/>
          <w:szCs w:val="24"/>
        </w:rPr>
      </w:pPr>
      <w:r>
        <w:rPr>
          <w:b/>
          <w:color w:val="000000"/>
          <w:sz w:val="24"/>
          <w:szCs w:val="24"/>
        </w:rPr>
        <w:t>Payments to be payable to</w:t>
      </w:r>
    </w:p>
    <w:p w14:paraId="10E7FC43" w14:textId="3384A0A3" w:rsidR="0063614E" w:rsidRPr="00A27353" w:rsidRDefault="00A27353">
      <w:pPr>
        <w:pStyle w:val="LO-normal"/>
        <w:spacing w:after="0" w:line="240" w:lineRule="auto"/>
        <w:ind w:left="1440" w:firstLine="720"/>
        <w:rPr>
          <w:b/>
          <w:bCs/>
          <w:color w:val="FF0000"/>
        </w:rPr>
      </w:pPr>
      <w:r w:rsidRPr="00A27353">
        <w:rPr>
          <w:b/>
          <w:bCs/>
          <w:color w:val="FF0000"/>
        </w:rPr>
        <w:t>[</w:t>
      </w:r>
      <w:r w:rsidR="00B7391A" w:rsidRPr="00A27353">
        <w:rPr>
          <w:b/>
          <w:bCs/>
          <w:color w:val="FF0000"/>
        </w:rPr>
        <w:t>Bank Details</w:t>
      </w:r>
      <w:r w:rsidRPr="00A27353">
        <w:rPr>
          <w:b/>
          <w:bCs/>
          <w:color w:val="FF0000"/>
        </w:rPr>
        <w:t>]</w:t>
      </w:r>
    </w:p>
    <w:p w14:paraId="2EC55522" w14:textId="77777777" w:rsidR="0063614E" w:rsidRDefault="00B7391A">
      <w:pPr>
        <w:pStyle w:val="LO-normal"/>
        <w:spacing w:after="0" w:line="240" w:lineRule="auto"/>
        <w:ind w:left="2160" w:hanging="2160"/>
      </w:pPr>
      <w:r>
        <w:rPr>
          <w:color w:val="000000"/>
          <w:sz w:val="24"/>
          <w:szCs w:val="24"/>
        </w:rPr>
        <w:tab/>
        <w:t xml:space="preserve">(Identify payment with </w:t>
      </w:r>
      <w:r>
        <w:rPr>
          <w:b/>
          <w:sz w:val="24"/>
          <w:szCs w:val="24"/>
        </w:rPr>
        <w:t>competitors</w:t>
      </w:r>
      <w:r>
        <w:rPr>
          <w:b/>
          <w:color w:val="000000"/>
          <w:sz w:val="24"/>
          <w:szCs w:val="24"/>
        </w:rPr>
        <w:t xml:space="preserve"> surname</w:t>
      </w:r>
      <w:r>
        <w:rPr>
          <w:color w:val="000000"/>
          <w:sz w:val="24"/>
          <w:szCs w:val="24"/>
        </w:rPr>
        <w:t xml:space="preserve"> </w:t>
      </w:r>
      <w:r>
        <w:rPr>
          <w:b/>
          <w:color w:val="000000"/>
          <w:sz w:val="24"/>
          <w:szCs w:val="24"/>
        </w:rPr>
        <w:t>and date of show</w:t>
      </w:r>
      <w:r>
        <w:rPr>
          <w:color w:val="000000"/>
          <w:sz w:val="24"/>
          <w:szCs w:val="24"/>
        </w:rPr>
        <w:t xml:space="preserve"> </w:t>
      </w:r>
      <w:r>
        <w:rPr>
          <w:color w:val="000000"/>
          <w:sz w:val="24"/>
          <w:szCs w:val="24"/>
        </w:rPr>
        <w:br/>
        <w:t>e.g. Smith 5/10/2019)</w:t>
      </w:r>
    </w:p>
    <w:p w14:paraId="635FB511" w14:textId="77777777" w:rsidR="0063614E" w:rsidRDefault="00B7391A">
      <w:pPr>
        <w:pStyle w:val="LO-normal"/>
        <w:spacing w:after="0" w:line="240" w:lineRule="auto"/>
        <w:ind w:left="1440" w:firstLine="720"/>
        <w:rPr>
          <w:color w:val="000000"/>
          <w:sz w:val="24"/>
          <w:szCs w:val="24"/>
        </w:rPr>
      </w:pPr>
      <w:r>
        <w:rPr>
          <w:color w:val="000000"/>
          <w:sz w:val="24"/>
          <w:szCs w:val="24"/>
        </w:rPr>
        <w:t>Entry forms without payment will not be processed.</w:t>
      </w:r>
    </w:p>
    <w:p w14:paraId="69B24476" w14:textId="77777777" w:rsidR="0063614E" w:rsidRDefault="0063614E">
      <w:pPr>
        <w:pStyle w:val="LO-normal"/>
        <w:spacing w:after="0" w:line="240" w:lineRule="auto"/>
        <w:rPr>
          <w:b/>
          <w:sz w:val="24"/>
          <w:szCs w:val="24"/>
        </w:rPr>
      </w:pPr>
    </w:p>
    <w:p w14:paraId="76F9434C" w14:textId="3E624A61" w:rsidR="0063614E" w:rsidRDefault="00B7391A">
      <w:pPr>
        <w:pStyle w:val="LO-normal"/>
        <w:spacing w:after="0" w:line="240" w:lineRule="auto"/>
        <w:rPr>
          <w:b/>
          <w:sz w:val="24"/>
          <w:szCs w:val="24"/>
        </w:rPr>
      </w:pPr>
      <w:r>
        <w:rPr>
          <w:b/>
          <w:color w:val="000000"/>
          <w:sz w:val="24"/>
          <w:szCs w:val="24"/>
        </w:rPr>
        <w:t xml:space="preserve">Email Entries to: </w:t>
      </w:r>
      <w:r>
        <w:rPr>
          <w:b/>
          <w:color w:val="000000"/>
          <w:sz w:val="24"/>
          <w:szCs w:val="24"/>
        </w:rPr>
        <w:tab/>
      </w:r>
      <w:r w:rsidR="00A27353" w:rsidRPr="00A27353">
        <w:rPr>
          <w:b/>
          <w:color w:val="FF0000"/>
          <w:sz w:val="24"/>
          <w:szCs w:val="24"/>
        </w:rPr>
        <w:t>[</w:t>
      </w:r>
      <w:r>
        <w:rPr>
          <w:b/>
          <w:color w:val="FF0000"/>
          <w:sz w:val="24"/>
          <w:szCs w:val="24"/>
        </w:rPr>
        <w:t>Convener</w:t>
      </w:r>
      <w:r w:rsidR="00A27353">
        <w:rPr>
          <w:b/>
          <w:color w:val="FF0000"/>
          <w:sz w:val="24"/>
          <w:szCs w:val="24"/>
        </w:rPr>
        <w:t>]</w:t>
      </w:r>
    </w:p>
    <w:p w14:paraId="5397B20B" w14:textId="7A52AFC3" w:rsidR="0063614E" w:rsidRDefault="00A27353">
      <w:pPr>
        <w:pStyle w:val="LO-normal"/>
        <w:spacing w:after="0" w:line="240" w:lineRule="auto"/>
        <w:ind w:left="1440" w:firstLine="720"/>
        <w:rPr>
          <w:b/>
          <w:color w:val="FF0000"/>
          <w:sz w:val="24"/>
          <w:szCs w:val="24"/>
        </w:rPr>
      </w:pPr>
      <w:r>
        <w:rPr>
          <w:b/>
          <w:color w:val="FF0000"/>
          <w:sz w:val="24"/>
          <w:szCs w:val="24"/>
        </w:rPr>
        <w:t>[E</w:t>
      </w:r>
      <w:r w:rsidR="00B7391A">
        <w:rPr>
          <w:b/>
          <w:color w:val="FF0000"/>
          <w:sz w:val="24"/>
          <w:szCs w:val="24"/>
        </w:rPr>
        <w:t>mail</w:t>
      </w:r>
      <w:r>
        <w:rPr>
          <w:b/>
          <w:color w:val="FF0000"/>
          <w:sz w:val="24"/>
          <w:szCs w:val="24"/>
        </w:rPr>
        <w:t>]</w:t>
      </w:r>
    </w:p>
    <w:p w14:paraId="7D963E83" w14:textId="53A19EB7" w:rsidR="0063614E" w:rsidRDefault="00B7391A">
      <w:pPr>
        <w:pStyle w:val="LO-normal"/>
        <w:spacing w:after="0" w:line="240" w:lineRule="auto"/>
        <w:rPr>
          <w:b/>
          <w:color w:val="000000"/>
          <w:sz w:val="24"/>
          <w:szCs w:val="24"/>
        </w:rPr>
      </w:pPr>
      <w:r>
        <w:rPr>
          <w:b/>
          <w:color w:val="000000"/>
          <w:sz w:val="24"/>
          <w:szCs w:val="24"/>
        </w:rPr>
        <w:t xml:space="preserve">Enquiries to: </w:t>
      </w:r>
      <w:r>
        <w:rPr>
          <w:b/>
          <w:color w:val="000000"/>
          <w:sz w:val="24"/>
          <w:szCs w:val="24"/>
        </w:rPr>
        <w:tab/>
      </w:r>
      <w:r>
        <w:rPr>
          <w:b/>
          <w:color w:val="000000"/>
          <w:sz w:val="24"/>
          <w:szCs w:val="24"/>
        </w:rPr>
        <w:tab/>
      </w:r>
      <w:r w:rsidR="00A27353" w:rsidRPr="00A27353">
        <w:rPr>
          <w:b/>
          <w:color w:val="FF0000"/>
          <w:sz w:val="24"/>
          <w:szCs w:val="24"/>
        </w:rPr>
        <w:t>[</w:t>
      </w:r>
      <w:r>
        <w:rPr>
          <w:b/>
          <w:color w:val="FF0000"/>
          <w:sz w:val="24"/>
          <w:szCs w:val="24"/>
        </w:rPr>
        <w:t>Convener</w:t>
      </w:r>
      <w:r w:rsidR="00A27353">
        <w:rPr>
          <w:b/>
          <w:color w:val="FF0000"/>
          <w:sz w:val="24"/>
          <w:szCs w:val="24"/>
        </w:rPr>
        <w:t>]</w:t>
      </w:r>
      <w:r>
        <w:rPr>
          <w:b/>
          <w:color w:val="FF0000"/>
          <w:sz w:val="24"/>
          <w:szCs w:val="24"/>
        </w:rPr>
        <w:t xml:space="preserve">  </w:t>
      </w:r>
    </w:p>
    <w:p w14:paraId="07E924B9" w14:textId="079AAB13" w:rsidR="0063614E" w:rsidRDefault="00B7391A">
      <w:pPr>
        <w:pStyle w:val="LO-normal"/>
        <w:spacing w:after="0" w:line="240" w:lineRule="auto"/>
        <w:rPr>
          <w:b/>
          <w:color w:val="000000"/>
          <w:sz w:val="24"/>
          <w:szCs w:val="24"/>
        </w:rPr>
      </w:pPr>
      <w:r>
        <w:rPr>
          <w:b/>
          <w:color w:val="000000"/>
          <w:sz w:val="24"/>
          <w:szCs w:val="24"/>
        </w:rPr>
        <w:t xml:space="preserve">Mobile: </w:t>
      </w:r>
      <w:r>
        <w:rPr>
          <w:b/>
          <w:color w:val="000000"/>
          <w:sz w:val="24"/>
          <w:szCs w:val="24"/>
        </w:rPr>
        <w:tab/>
      </w:r>
      <w:r>
        <w:rPr>
          <w:b/>
          <w:color w:val="000000"/>
          <w:sz w:val="24"/>
          <w:szCs w:val="24"/>
        </w:rPr>
        <w:tab/>
      </w:r>
      <w:r w:rsidR="00A27353" w:rsidRPr="00A27353">
        <w:rPr>
          <w:b/>
          <w:color w:val="FF0000"/>
          <w:sz w:val="24"/>
          <w:szCs w:val="24"/>
        </w:rPr>
        <w:t>[</w:t>
      </w:r>
      <w:r>
        <w:rPr>
          <w:b/>
          <w:color w:val="FF0000"/>
          <w:sz w:val="24"/>
          <w:szCs w:val="24"/>
        </w:rPr>
        <w:t>Contact Number</w:t>
      </w:r>
      <w:r w:rsidR="00A27353">
        <w:rPr>
          <w:b/>
          <w:color w:val="FF0000"/>
          <w:sz w:val="24"/>
          <w:szCs w:val="24"/>
        </w:rPr>
        <w:t>]</w:t>
      </w:r>
    </w:p>
    <w:p w14:paraId="16328DDF" w14:textId="77777777" w:rsidR="0063614E" w:rsidRDefault="0063614E">
      <w:pPr>
        <w:pStyle w:val="LO-normal"/>
        <w:spacing w:after="0" w:line="240" w:lineRule="auto"/>
        <w:rPr>
          <w:b/>
          <w:color w:val="000000"/>
          <w:sz w:val="24"/>
          <w:szCs w:val="24"/>
        </w:rPr>
      </w:pPr>
    </w:p>
    <w:p w14:paraId="2C79747C" w14:textId="77777777" w:rsidR="0063614E" w:rsidRDefault="0063614E">
      <w:pPr>
        <w:pStyle w:val="LO-normal"/>
        <w:spacing w:after="0" w:line="240" w:lineRule="auto"/>
        <w:rPr>
          <w:b/>
          <w:color w:val="000000"/>
          <w:sz w:val="24"/>
          <w:szCs w:val="24"/>
        </w:rPr>
      </w:pPr>
    </w:p>
    <w:p w14:paraId="4A769608" w14:textId="77777777" w:rsidR="0063614E" w:rsidRDefault="0063614E">
      <w:pPr>
        <w:pStyle w:val="LO-normal"/>
        <w:spacing w:after="0" w:line="240" w:lineRule="auto"/>
        <w:rPr>
          <w:b/>
          <w:color w:val="FF0000"/>
          <w:sz w:val="24"/>
          <w:szCs w:val="24"/>
        </w:rPr>
      </w:pPr>
    </w:p>
    <w:p w14:paraId="42669AB5" w14:textId="77777777" w:rsidR="0063614E" w:rsidRDefault="0063614E">
      <w:pPr>
        <w:pStyle w:val="LO-normal"/>
        <w:spacing w:after="0" w:line="240" w:lineRule="auto"/>
        <w:rPr>
          <w:b/>
          <w:sz w:val="24"/>
          <w:szCs w:val="24"/>
        </w:rPr>
      </w:pPr>
    </w:p>
    <w:p w14:paraId="7549D782" w14:textId="77777777" w:rsidR="0063614E" w:rsidRDefault="0063614E">
      <w:pPr>
        <w:pStyle w:val="LO-normal"/>
        <w:spacing w:after="0" w:line="240" w:lineRule="auto"/>
        <w:rPr>
          <w:b/>
          <w:sz w:val="24"/>
          <w:szCs w:val="24"/>
        </w:rPr>
      </w:pPr>
    </w:p>
    <w:p w14:paraId="2CDD9A8D" w14:textId="77777777" w:rsidR="0063614E" w:rsidRDefault="00B7391A">
      <w:pPr>
        <w:pStyle w:val="LO-normal"/>
        <w:spacing w:after="0" w:line="240" w:lineRule="auto"/>
        <w:rPr>
          <w:b/>
          <w:sz w:val="24"/>
          <w:szCs w:val="24"/>
        </w:rPr>
      </w:pPr>
      <w:r>
        <w:rPr>
          <w:b/>
          <w:sz w:val="24"/>
          <w:szCs w:val="24"/>
        </w:rPr>
        <w:t>Rules, Regulations and Conditions of Entry</w:t>
      </w:r>
    </w:p>
    <w:p w14:paraId="4C7EE4AB" w14:textId="11302AC5" w:rsidR="0063614E" w:rsidRDefault="00B7391A">
      <w:pPr>
        <w:pStyle w:val="LO-normal"/>
        <w:spacing w:after="0" w:line="240" w:lineRule="auto"/>
        <w:rPr>
          <w:sz w:val="24"/>
          <w:szCs w:val="24"/>
        </w:rPr>
      </w:pPr>
      <w:r>
        <w:rPr>
          <w:sz w:val="24"/>
          <w:szCs w:val="24"/>
        </w:rPr>
        <w:t>All rules, regulations and information pertaining to this show can be found in the AYE Young Paraders Manual.  We encourage you to read through prior to the show.</w:t>
      </w:r>
    </w:p>
    <w:p w14:paraId="3B175EF8" w14:textId="77777777" w:rsidR="0063614E" w:rsidRDefault="00B7391A">
      <w:pPr>
        <w:pStyle w:val="LO-normal"/>
        <w:spacing w:after="0" w:line="240" w:lineRule="auto"/>
        <w:rPr>
          <w:sz w:val="24"/>
          <w:szCs w:val="24"/>
        </w:rPr>
      </w:pPr>
      <w:r>
        <w:rPr>
          <w:sz w:val="24"/>
          <w:szCs w:val="24"/>
        </w:rPr>
        <w:t xml:space="preserve">(If you would like a copy please contact the convenor) </w:t>
      </w:r>
    </w:p>
    <w:p w14:paraId="0AA32AB0" w14:textId="77777777" w:rsidR="0063614E" w:rsidRDefault="0063614E">
      <w:pPr>
        <w:pStyle w:val="LO-normal"/>
        <w:spacing w:after="0" w:line="240" w:lineRule="auto"/>
        <w:rPr>
          <w:sz w:val="24"/>
          <w:szCs w:val="24"/>
        </w:rPr>
      </w:pPr>
    </w:p>
    <w:p w14:paraId="30A94634" w14:textId="77777777" w:rsidR="0063614E" w:rsidRDefault="00B7391A">
      <w:pPr>
        <w:pStyle w:val="LO-normal"/>
        <w:spacing w:after="0" w:line="240" w:lineRule="auto"/>
        <w:rPr>
          <w:b/>
          <w:sz w:val="24"/>
          <w:szCs w:val="24"/>
        </w:rPr>
      </w:pPr>
      <w:bookmarkStart w:id="3" w:name="_heading=h.3znysh7"/>
      <w:bookmarkEnd w:id="3"/>
      <w:r>
        <w:rPr>
          <w:b/>
          <w:sz w:val="24"/>
          <w:szCs w:val="24"/>
        </w:rPr>
        <w:t>AAA Halter Showing Rules</w:t>
      </w:r>
    </w:p>
    <w:p w14:paraId="68F70F6E" w14:textId="77777777" w:rsidR="0063614E" w:rsidRDefault="00B7391A">
      <w:pPr>
        <w:pStyle w:val="LO-normal"/>
        <w:spacing w:after="0" w:line="240" w:lineRule="auto"/>
        <w:rPr>
          <w:sz w:val="24"/>
          <w:szCs w:val="24"/>
        </w:rPr>
      </w:pPr>
      <w:r>
        <w:rPr>
          <w:sz w:val="24"/>
          <w:szCs w:val="24"/>
        </w:rPr>
        <w:t xml:space="preserve">The Showing Rules Manual of the Australian Alpaca Association (AAA) has been prepared by the AAA’s Showing and Judging Committee and defines the rules and regulations applying to the activity of showing alpacas. Where relevant, and not specifically in conflict with the contents of this handbook, those rules and regulations apply equally to the conduct of a YPC, and it is therefore recommended that all those engaged within the activity of a YPC be familiar with its contents. In general terms, however, the YPC falls under the governance of the AAA, and reports to the Board through the AYE Committee made up of state representatives. </w:t>
      </w:r>
    </w:p>
    <w:p w14:paraId="6917E74B" w14:textId="77777777" w:rsidR="0063614E" w:rsidRDefault="0063614E">
      <w:pPr>
        <w:pStyle w:val="LO-normal"/>
        <w:spacing w:after="0" w:line="240" w:lineRule="auto"/>
        <w:rPr>
          <w:sz w:val="24"/>
          <w:szCs w:val="24"/>
        </w:rPr>
      </w:pPr>
    </w:p>
    <w:p w14:paraId="55111D82" w14:textId="77777777" w:rsidR="0063614E" w:rsidRDefault="00B7391A">
      <w:pPr>
        <w:pStyle w:val="LO-normal"/>
        <w:spacing w:after="0" w:line="240" w:lineRule="auto"/>
        <w:rPr>
          <w:sz w:val="24"/>
          <w:szCs w:val="24"/>
        </w:rPr>
      </w:pPr>
      <w:r>
        <w:rPr>
          <w:b/>
          <w:sz w:val="24"/>
          <w:szCs w:val="24"/>
        </w:rPr>
        <w:t xml:space="preserve"> Showing Rules:</w:t>
      </w:r>
      <w:r>
        <w:rPr>
          <w:b/>
          <w:sz w:val="24"/>
          <w:szCs w:val="24"/>
        </w:rPr>
        <w:br/>
      </w:r>
      <w:r>
        <w:rPr>
          <w:sz w:val="24"/>
          <w:szCs w:val="24"/>
        </w:rPr>
        <w:t xml:space="preserve"> Each person entering the Showground does so at their own risk and is responsible for property, animals and children. The Australian Alpaca Association accepts no responsibility what-so-ever.</w:t>
      </w:r>
    </w:p>
    <w:p w14:paraId="0CA5E856" w14:textId="77777777" w:rsidR="0063614E" w:rsidRDefault="0063614E">
      <w:pPr>
        <w:pStyle w:val="LO-normal"/>
        <w:spacing w:after="0" w:line="240" w:lineRule="auto"/>
      </w:pPr>
      <w:bookmarkStart w:id="4" w:name="_heading=h.2et92p0"/>
      <w:bookmarkEnd w:id="4"/>
    </w:p>
    <w:p w14:paraId="53CED221" w14:textId="77777777" w:rsidR="0063614E" w:rsidRDefault="00B7391A">
      <w:pPr>
        <w:pStyle w:val="LO-normal"/>
        <w:spacing w:after="0" w:line="240" w:lineRule="auto"/>
        <w:rPr>
          <w:b/>
          <w:sz w:val="24"/>
          <w:szCs w:val="24"/>
        </w:rPr>
      </w:pPr>
      <w:r>
        <w:rPr>
          <w:b/>
          <w:sz w:val="24"/>
          <w:szCs w:val="24"/>
        </w:rPr>
        <w:t>MEDIA EXPOSURE</w:t>
      </w:r>
    </w:p>
    <w:p w14:paraId="4060203E" w14:textId="77777777" w:rsidR="0063614E" w:rsidRDefault="00B7391A">
      <w:pPr>
        <w:pStyle w:val="LO-normal"/>
        <w:spacing w:after="0" w:line="240" w:lineRule="auto"/>
        <w:rPr>
          <w:sz w:val="24"/>
          <w:szCs w:val="24"/>
        </w:rPr>
      </w:pPr>
      <w:r>
        <w:rPr>
          <w:sz w:val="24"/>
          <w:szCs w:val="24"/>
        </w:rPr>
        <w:t>The Competitor permits the event organisers or its sponsors and any other interested third party to use their appearance, name, voice and likeness obtained by the event organisers from their involvement in the event in any or all manner and media. The Competitor waives any right they may have to inspect or approve any finished product that may be used in connection therewith or the use to which it is applied.</w:t>
      </w:r>
    </w:p>
    <w:p w14:paraId="42C1C5B6" w14:textId="77777777" w:rsidR="0063614E" w:rsidRDefault="0063614E">
      <w:pPr>
        <w:pStyle w:val="LO-normal"/>
        <w:spacing w:after="0" w:line="240" w:lineRule="auto"/>
        <w:rPr>
          <w:sz w:val="24"/>
          <w:szCs w:val="24"/>
        </w:rPr>
      </w:pPr>
    </w:p>
    <w:p w14:paraId="1ECAB322" w14:textId="77777777" w:rsidR="0063614E" w:rsidRDefault="00B7391A">
      <w:pPr>
        <w:pStyle w:val="LO-normal"/>
        <w:spacing w:after="0" w:line="240" w:lineRule="auto"/>
        <w:rPr>
          <w:sz w:val="24"/>
          <w:szCs w:val="24"/>
        </w:rPr>
      </w:pPr>
      <w:r>
        <w:rPr>
          <w:b/>
          <w:color w:val="000000"/>
          <w:sz w:val="24"/>
          <w:szCs w:val="24"/>
        </w:rPr>
        <w:t>Companion animals and dogs:</w:t>
      </w:r>
      <w:r>
        <w:rPr>
          <w:b/>
          <w:sz w:val="24"/>
          <w:szCs w:val="24"/>
        </w:rPr>
        <w:br/>
      </w:r>
      <w:r>
        <w:rPr>
          <w:sz w:val="24"/>
          <w:szCs w:val="24"/>
        </w:rPr>
        <w:t xml:space="preserve">Special permission to bring a companion alpaca must be obtained from the Convenor prior to submission of the entry form, otherwise no companion alpacas will be permitted. </w:t>
      </w:r>
    </w:p>
    <w:p w14:paraId="6146D4EC" w14:textId="20FECE8F" w:rsidR="0063614E" w:rsidRDefault="00B7391A">
      <w:pPr>
        <w:pStyle w:val="LO-normal"/>
        <w:spacing w:after="0" w:line="240" w:lineRule="auto"/>
        <w:rPr>
          <w:sz w:val="24"/>
          <w:szCs w:val="24"/>
        </w:rPr>
      </w:pPr>
      <w:r>
        <w:rPr>
          <w:sz w:val="24"/>
          <w:szCs w:val="24"/>
        </w:rPr>
        <w:t xml:space="preserve">No dogs are permitted into the precinct of where </w:t>
      </w:r>
      <w:r w:rsidR="00E842BD">
        <w:rPr>
          <w:sz w:val="24"/>
          <w:szCs w:val="24"/>
        </w:rPr>
        <w:t>s</w:t>
      </w:r>
      <w:r>
        <w:rPr>
          <w:sz w:val="24"/>
          <w:szCs w:val="24"/>
        </w:rPr>
        <w:t>how animals are being penned or shown in the ring. Guide Dogs and registered Assistance Dogs are exempt.</w:t>
      </w:r>
    </w:p>
    <w:p w14:paraId="75635D10" w14:textId="77777777" w:rsidR="0063614E" w:rsidRDefault="0063614E">
      <w:pPr>
        <w:pStyle w:val="LO-normal"/>
        <w:spacing w:after="0" w:line="240" w:lineRule="auto"/>
        <w:rPr>
          <w:sz w:val="24"/>
          <w:szCs w:val="24"/>
        </w:rPr>
      </w:pPr>
    </w:p>
    <w:p w14:paraId="7FF62E43" w14:textId="77777777" w:rsidR="0063614E" w:rsidRDefault="0063614E">
      <w:pPr>
        <w:pStyle w:val="LO-normal"/>
        <w:spacing w:after="0" w:line="240" w:lineRule="auto"/>
        <w:rPr>
          <w:sz w:val="20"/>
          <w:szCs w:val="20"/>
        </w:rPr>
      </w:pPr>
    </w:p>
    <w:p w14:paraId="2259BF7F" w14:textId="77777777" w:rsidR="0063614E" w:rsidRDefault="0063614E">
      <w:pPr>
        <w:pStyle w:val="LO-normal"/>
        <w:spacing w:after="0" w:line="240" w:lineRule="auto"/>
        <w:rPr>
          <w:sz w:val="20"/>
          <w:szCs w:val="20"/>
        </w:rPr>
      </w:pPr>
    </w:p>
    <w:p w14:paraId="6814280D" w14:textId="77777777" w:rsidR="0063614E" w:rsidRDefault="0063614E">
      <w:pPr>
        <w:pStyle w:val="LO-normal"/>
        <w:spacing w:after="0" w:line="240" w:lineRule="auto"/>
        <w:rPr>
          <w:sz w:val="20"/>
          <w:szCs w:val="20"/>
        </w:rPr>
      </w:pPr>
    </w:p>
    <w:p w14:paraId="68516E69" w14:textId="77777777" w:rsidR="0063614E" w:rsidRDefault="0063614E">
      <w:pPr>
        <w:pStyle w:val="LO-normal"/>
        <w:spacing w:after="0" w:line="240" w:lineRule="auto"/>
        <w:rPr>
          <w:sz w:val="20"/>
          <w:szCs w:val="20"/>
        </w:rPr>
      </w:pPr>
    </w:p>
    <w:p w14:paraId="17059D5F" w14:textId="77777777" w:rsidR="0063614E" w:rsidRDefault="0063614E">
      <w:pPr>
        <w:pStyle w:val="LO-normal"/>
        <w:spacing w:after="0" w:line="240" w:lineRule="auto"/>
        <w:rPr>
          <w:sz w:val="20"/>
          <w:szCs w:val="20"/>
        </w:rPr>
      </w:pPr>
    </w:p>
    <w:p w14:paraId="4D72F637" w14:textId="77777777" w:rsidR="0063614E" w:rsidRDefault="0063614E">
      <w:pPr>
        <w:pStyle w:val="LO-normal"/>
        <w:spacing w:after="0" w:line="240" w:lineRule="auto"/>
        <w:rPr>
          <w:sz w:val="20"/>
          <w:szCs w:val="20"/>
        </w:rPr>
      </w:pPr>
    </w:p>
    <w:p w14:paraId="4E5C785E" w14:textId="77777777" w:rsidR="0063614E" w:rsidRDefault="0063614E">
      <w:pPr>
        <w:pStyle w:val="LO-normal"/>
        <w:spacing w:after="0" w:line="240" w:lineRule="auto"/>
        <w:rPr>
          <w:sz w:val="20"/>
          <w:szCs w:val="20"/>
        </w:rPr>
      </w:pPr>
    </w:p>
    <w:p w14:paraId="4C828690" w14:textId="77777777" w:rsidR="0063614E" w:rsidRDefault="0063614E">
      <w:pPr>
        <w:pStyle w:val="LO-normal"/>
        <w:spacing w:after="0" w:line="240" w:lineRule="auto"/>
        <w:rPr>
          <w:sz w:val="20"/>
          <w:szCs w:val="20"/>
        </w:rPr>
      </w:pPr>
    </w:p>
    <w:p w14:paraId="4671290A" w14:textId="77777777" w:rsidR="0063614E" w:rsidRDefault="0063614E">
      <w:pPr>
        <w:pStyle w:val="LO-normal"/>
        <w:spacing w:after="0" w:line="240" w:lineRule="auto"/>
        <w:rPr>
          <w:sz w:val="20"/>
          <w:szCs w:val="20"/>
        </w:rPr>
      </w:pPr>
    </w:p>
    <w:p w14:paraId="7E403F98" w14:textId="77777777" w:rsidR="0063614E" w:rsidRDefault="0063614E">
      <w:pPr>
        <w:pStyle w:val="LO-normal"/>
        <w:spacing w:after="0" w:line="240" w:lineRule="auto"/>
        <w:rPr>
          <w:sz w:val="20"/>
          <w:szCs w:val="20"/>
        </w:rPr>
      </w:pPr>
    </w:p>
    <w:p w14:paraId="01D497B1" w14:textId="77777777" w:rsidR="0063614E" w:rsidRDefault="0063614E">
      <w:pPr>
        <w:pStyle w:val="LO-normal"/>
        <w:spacing w:after="0" w:line="240" w:lineRule="auto"/>
        <w:rPr>
          <w:sz w:val="20"/>
          <w:szCs w:val="20"/>
        </w:rPr>
      </w:pPr>
    </w:p>
    <w:p w14:paraId="53CC2350" w14:textId="77777777" w:rsidR="0063614E" w:rsidRDefault="0063614E">
      <w:pPr>
        <w:pStyle w:val="LO-normal"/>
        <w:spacing w:after="0" w:line="240" w:lineRule="auto"/>
        <w:rPr>
          <w:sz w:val="20"/>
          <w:szCs w:val="20"/>
        </w:rPr>
      </w:pPr>
    </w:p>
    <w:p w14:paraId="59738EE0" w14:textId="77777777" w:rsidR="0063614E" w:rsidRDefault="0063614E">
      <w:pPr>
        <w:pStyle w:val="LO-normal"/>
        <w:spacing w:after="0" w:line="240" w:lineRule="auto"/>
        <w:rPr>
          <w:sz w:val="20"/>
          <w:szCs w:val="20"/>
        </w:rPr>
      </w:pPr>
    </w:p>
    <w:p w14:paraId="413D1DE9" w14:textId="77777777" w:rsidR="0063614E" w:rsidRDefault="0063614E">
      <w:pPr>
        <w:pStyle w:val="LO-normal"/>
        <w:spacing w:after="0" w:line="240" w:lineRule="auto"/>
        <w:rPr>
          <w:sz w:val="20"/>
          <w:szCs w:val="20"/>
        </w:rPr>
      </w:pPr>
    </w:p>
    <w:p w14:paraId="60B15B1E" w14:textId="77777777" w:rsidR="0063614E" w:rsidRDefault="0063614E">
      <w:pPr>
        <w:pStyle w:val="LO-normal"/>
        <w:spacing w:after="0" w:line="240" w:lineRule="auto"/>
        <w:rPr>
          <w:sz w:val="20"/>
          <w:szCs w:val="20"/>
        </w:rPr>
      </w:pPr>
    </w:p>
    <w:p w14:paraId="463D035C" w14:textId="77777777" w:rsidR="00A27353" w:rsidRDefault="00B7391A" w:rsidP="00A27353">
      <w:pPr>
        <w:pStyle w:val="LO-normal"/>
        <w:spacing w:after="0" w:line="240" w:lineRule="auto"/>
        <w:rPr>
          <w:b/>
          <w:sz w:val="28"/>
          <w:szCs w:val="28"/>
        </w:rPr>
      </w:pPr>
      <w:r>
        <w:rPr>
          <w:b/>
          <w:sz w:val="28"/>
          <w:szCs w:val="28"/>
        </w:rPr>
        <w:t xml:space="preserve"> </w:t>
      </w:r>
    </w:p>
    <w:p w14:paraId="7689BC94" w14:textId="5751E695" w:rsidR="0063614E" w:rsidRPr="00A27353" w:rsidRDefault="00A27353" w:rsidP="00A27353">
      <w:pPr>
        <w:spacing w:after="0" w:line="240" w:lineRule="auto"/>
        <w:jc w:val="center"/>
        <w:rPr>
          <w:rFonts w:ascii="Calibri" w:eastAsia="Calibri" w:hAnsi="Calibri" w:cs="Calibri"/>
          <w:b/>
          <w:sz w:val="28"/>
          <w:szCs w:val="28"/>
          <w:lang w:eastAsia="zh-CN" w:bidi="hi-IN"/>
        </w:rPr>
      </w:pPr>
      <w:r>
        <w:rPr>
          <w:b/>
          <w:sz w:val="28"/>
          <w:szCs w:val="28"/>
        </w:rPr>
        <w:br w:type="page"/>
      </w:r>
      <w:r w:rsidR="00B7391A">
        <w:rPr>
          <w:b/>
          <w:sz w:val="28"/>
          <w:szCs w:val="28"/>
        </w:rPr>
        <w:lastRenderedPageBreak/>
        <w:t>YOUNG PARADERS SECTIONS &amp; CLASS NUMBERS</w:t>
      </w:r>
    </w:p>
    <w:p w14:paraId="1D147E9E" w14:textId="77777777" w:rsidR="0063614E" w:rsidRDefault="0063614E">
      <w:pPr>
        <w:pStyle w:val="LO-normal"/>
        <w:spacing w:after="0" w:line="240" w:lineRule="auto"/>
        <w:jc w:val="center"/>
        <w:rPr>
          <w:b/>
          <w:sz w:val="28"/>
          <w:szCs w:val="28"/>
        </w:rPr>
      </w:pPr>
    </w:p>
    <w:p w14:paraId="364A28D3" w14:textId="47B71287" w:rsidR="0063614E" w:rsidRDefault="00B7391A">
      <w:pPr>
        <w:pStyle w:val="LO-normal"/>
        <w:spacing w:after="0" w:line="240" w:lineRule="auto"/>
        <w:jc w:val="center"/>
        <w:rPr>
          <w:b/>
          <w:color w:val="FF0000"/>
          <w:sz w:val="28"/>
          <w:szCs w:val="28"/>
        </w:rPr>
      </w:pPr>
      <w:r>
        <w:rPr>
          <w:b/>
          <w:sz w:val="28"/>
          <w:szCs w:val="28"/>
        </w:rPr>
        <w:t xml:space="preserve">Age of Exhibit: </w:t>
      </w:r>
      <w:r>
        <w:rPr>
          <w:b/>
          <w:sz w:val="28"/>
          <w:szCs w:val="28"/>
        </w:rPr>
        <w:tab/>
        <w:t xml:space="preserve">Age of competitor will be calculated as at </w:t>
      </w:r>
      <w:r w:rsidR="00A27353" w:rsidRPr="00A27353">
        <w:rPr>
          <w:b/>
          <w:color w:val="FF0000"/>
          <w:sz w:val="28"/>
          <w:szCs w:val="28"/>
        </w:rPr>
        <w:t>[</w:t>
      </w:r>
      <w:r>
        <w:rPr>
          <w:b/>
          <w:color w:val="FF0000"/>
          <w:sz w:val="28"/>
          <w:szCs w:val="28"/>
        </w:rPr>
        <w:t>DATE</w:t>
      </w:r>
      <w:r w:rsidR="00A27353">
        <w:rPr>
          <w:b/>
          <w:color w:val="FF0000"/>
          <w:sz w:val="28"/>
          <w:szCs w:val="28"/>
        </w:rPr>
        <w:t>]</w:t>
      </w:r>
    </w:p>
    <w:p w14:paraId="560CEDAF" w14:textId="77777777" w:rsidR="0063614E" w:rsidRDefault="0063614E">
      <w:pPr>
        <w:pStyle w:val="LO-normal"/>
        <w:spacing w:after="0" w:line="240" w:lineRule="auto"/>
        <w:jc w:val="center"/>
        <w:rPr>
          <w:b/>
          <w:sz w:val="28"/>
          <w:szCs w:val="28"/>
        </w:rPr>
      </w:pPr>
    </w:p>
    <w:p w14:paraId="490733E8" w14:textId="77777777" w:rsidR="0063614E" w:rsidRDefault="0063614E">
      <w:pPr>
        <w:pStyle w:val="LO-normal"/>
        <w:spacing w:after="0" w:line="240" w:lineRule="auto"/>
        <w:ind w:left="5040"/>
        <w:rPr>
          <w:b/>
          <w:color w:val="FF0000"/>
        </w:rPr>
      </w:pPr>
    </w:p>
    <w:p w14:paraId="345F2340" w14:textId="77777777" w:rsidR="0063614E" w:rsidRDefault="00B7391A">
      <w:pPr>
        <w:pStyle w:val="LO-normal"/>
        <w:spacing w:after="0" w:line="240" w:lineRule="auto"/>
        <w:jc w:val="center"/>
        <w:rPr>
          <w:color w:val="000000"/>
          <w:sz w:val="24"/>
          <w:szCs w:val="24"/>
        </w:rPr>
      </w:pPr>
      <w:r>
        <w:rPr>
          <w:b/>
          <w:color w:val="000000"/>
          <w:sz w:val="24"/>
          <w:szCs w:val="24"/>
        </w:rPr>
        <w:t xml:space="preserve">Senior: </w:t>
      </w:r>
      <w:r>
        <w:rPr>
          <w:b/>
          <w:color w:val="000000"/>
          <w:sz w:val="24"/>
          <w:szCs w:val="24"/>
        </w:rPr>
        <w:tab/>
      </w:r>
      <w:r>
        <w:rPr>
          <w:b/>
          <w:color w:val="000000"/>
          <w:sz w:val="24"/>
          <w:szCs w:val="24"/>
        </w:rPr>
        <w:tab/>
      </w:r>
      <w:r>
        <w:rPr>
          <w:color w:val="000000"/>
          <w:sz w:val="24"/>
          <w:szCs w:val="24"/>
        </w:rPr>
        <w:t>Aged 16 years to under 22 years</w:t>
      </w:r>
    </w:p>
    <w:p w14:paraId="40D80B2B" w14:textId="77777777" w:rsidR="0063614E" w:rsidRDefault="00B7391A">
      <w:pPr>
        <w:pStyle w:val="LO-normal"/>
        <w:spacing w:after="0" w:line="240" w:lineRule="auto"/>
        <w:jc w:val="center"/>
        <w:rPr>
          <w:color w:val="000000"/>
          <w:sz w:val="24"/>
          <w:szCs w:val="24"/>
        </w:rPr>
      </w:pPr>
      <w:r>
        <w:rPr>
          <w:b/>
          <w:color w:val="000000"/>
          <w:sz w:val="24"/>
          <w:szCs w:val="24"/>
        </w:rPr>
        <w:t xml:space="preserve">Intermediate: </w:t>
      </w:r>
      <w:r>
        <w:rPr>
          <w:b/>
          <w:color w:val="000000"/>
          <w:sz w:val="24"/>
          <w:szCs w:val="24"/>
        </w:rPr>
        <w:tab/>
      </w:r>
      <w:r>
        <w:rPr>
          <w:b/>
          <w:color w:val="000000"/>
          <w:sz w:val="24"/>
          <w:szCs w:val="24"/>
        </w:rPr>
        <w:tab/>
      </w:r>
      <w:r>
        <w:rPr>
          <w:color w:val="000000"/>
          <w:sz w:val="24"/>
          <w:szCs w:val="24"/>
        </w:rPr>
        <w:t>Aged 12 years to under 16 years</w:t>
      </w:r>
    </w:p>
    <w:p w14:paraId="3B313DF3" w14:textId="77777777" w:rsidR="0063614E" w:rsidRDefault="00B7391A">
      <w:pPr>
        <w:pStyle w:val="LO-normal"/>
        <w:spacing w:after="0" w:line="240" w:lineRule="auto"/>
        <w:rPr>
          <w:color w:val="000000"/>
          <w:sz w:val="24"/>
          <w:szCs w:val="24"/>
        </w:rPr>
      </w:pPr>
      <w:r>
        <w:rPr>
          <w:b/>
          <w:color w:val="000000"/>
          <w:sz w:val="24"/>
          <w:szCs w:val="24"/>
        </w:rPr>
        <w:t xml:space="preserve">                                   Junior: </w:t>
      </w:r>
      <w:r>
        <w:rPr>
          <w:b/>
          <w:color w:val="000000"/>
          <w:sz w:val="24"/>
          <w:szCs w:val="24"/>
        </w:rPr>
        <w:tab/>
      </w:r>
      <w:r>
        <w:rPr>
          <w:b/>
          <w:color w:val="000000"/>
          <w:sz w:val="24"/>
          <w:szCs w:val="24"/>
        </w:rPr>
        <w:tab/>
        <w:t xml:space="preserve">        </w:t>
      </w:r>
      <w:r>
        <w:rPr>
          <w:color w:val="000000"/>
          <w:sz w:val="24"/>
          <w:szCs w:val="24"/>
        </w:rPr>
        <w:t>Aged 7 years to under 12 years</w:t>
      </w:r>
    </w:p>
    <w:p w14:paraId="6B225822" w14:textId="77777777" w:rsidR="0063614E" w:rsidRDefault="0063614E">
      <w:pPr>
        <w:pStyle w:val="LO-normal"/>
        <w:spacing w:after="0" w:line="240" w:lineRule="auto"/>
        <w:rPr>
          <w:b/>
          <w:color w:val="0044FF"/>
          <w:sz w:val="24"/>
          <w:szCs w:val="24"/>
        </w:rPr>
      </w:pPr>
    </w:p>
    <w:p w14:paraId="1F9C0DC9" w14:textId="77777777" w:rsidR="0063614E" w:rsidRDefault="00B7391A">
      <w:pPr>
        <w:pStyle w:val="LO-normal"/>
        <w:spacing w:after="0" w:line="240" w:lineRule="auto"/>
        <w:jc w:val="center"/>
        <w:rPr>
          <w:b/>
          <w:color w:val="0044FF"/>
          <w:sz w:val="28"/>
          <w:szCs w:val="28"/>
        </w:rPr>
      </w:pPr>
      <w:r>
        <w:rPr>
          <w:b/>
          <w:color w:val="0044FF"/>
          <w:sz w:val="28"/>
          <w:szCs w:val="28"/>
        </w:rPr>
        <w:t>OPEN DIVISION</w:t>
      </w:r>
    </w:p>
    <w:p w14:paraId="40C98E31" w14:textId="77777777" w:rsidR="0063614E" w:rsidRDefault="00B7391A">
      <w:pPr>
        <w:pStyle w:val="LO-normal"/>
        <w:spacing w:after="0" w:line="240" w:lineRule="auto"/>
        <w:rPr>
          <w:b/>
          <w:color w:val="0044FF"/>
          <w:sz w:val="24"/>
          <w:szCs w:val="24"/>
        </w:rPr>
      </w:pPr>
      <w:r>
        <w:rPr>
          <w:b/>
          <w:color w:val="0044FF"/>
          <w:sz w:val="24"/>
          <w:szCs w:val="24"/>
        </w:rPr>
        <w:t>SHOWMANSHIP SECTION</w:t>
      </w:r>
      <w:r>
        <w:rPr>
          <w:b/>
          <w:color w:val="0044FF"/>
          <w:sz w:val="24"/>
          <w:szCs w:val="24"/>
        </w:rPr>
        <w:tab/>
      </w:r>
      <w:r>
        <w:rPr>
          <w:b/>
          <w:color w:val="0044FF"/>
          <w:sz w:val="24"/>
          <w:szCs w:val="24"/>
        </w:rPr>
        <w:tab/>
      </w:r>
      <w:r>
        <w:rPr>
          <w:b/>
          <w:color w:val="0044FF"/>
          <w:sz w:val="24"/>
          <w:szCs w:val="24"/>
        </w:rPr>
        <w:tab/>
      </w:r>
      <w:r>
        <w:rPr>
          <w:b/>
          <w:color w:val="0044FF"/>
          <w:sz w:val="24"/>
          <w:szCs w:val="24"/>
        </w:rPr>
        <w:tab/>
        <w:t>STOCKMANSHIP SECTION</w:t>
      </w:r>
    </w:p>
    <w:p w14:paraId="0F60D428" w14:textId="77777777" w:rsidR="0063614E" w:rsidRDefault="00B7391A">
      <w:pPr>
        <w:pStyle w:val="LO-normal"/>
        <w:spacing w:after="0" w:line="240" w:lineRule="auto"/>
        <w:rPr>
          <w:b/>
          <w:color w:val="000000"/>
          <w:sz w:val="24"/>
          <w:szCs w:val="24"/>
        </w:rPr>
      </w:pPr>
      <w:r>
        <w:rPr>
          <w:b/>
          <w:color w:val="000000"/>
          <w:sz w:val="24"/>
          <w:szCs w:val="24"/>
        </w:rPr>
        <w:t>Class 4002 – Senior</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Class 4102 – Senior </w:t>
      </w:r>
    </w:p>
    <w:p w14:paraId="10B7BAA8" w14:textId="77777777" w:rsidR="0063614E" w:rsidRDefault="00B7391A">
      <w:pPr>
        <w:pStyle w:val="LO-normal"/>
        <w:spacing w:after="0" w:line="240" w:lineRule="auto"/>
        <w:rPr>
          <w:b/>
          <w:color w:val="000000"/>
          <w:sz w:val="24"/>
          <w:szCs w:val="24"/>
        </w:rPr>
      </w:pPr>
      <w:r>
        <w:rPr>
          <w:b/>
          <w:color w:val="000000"/>
          <w:sz w:val="24"/>
          <w:szCs w:val="24"/>
        </w:rPr>
        <w:t xml:space="preserve">Class 4003 – Intermediate </w:t>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Class 4103 – Intermediate </w:t>
      </w:r>
    </w:p>
    <w:p w14:paraId="73807461" w14:textId="77777777" w:rsidR="0063614E" w:rsidRDefault="00B7391A">
      <w:pPr>
        <w:pStyle w:val="LO-normal"/>
        <w:spacing w:after="0" w:line="240" w:lineRule="auto"/>
        <w:rPr>
          <w:b/>
          <w:color w:val="000000"/>
          <w:sz w:val="24"/>
          <w:szCs w:val="24"/>
        </w:rPr>
      </w:pPr>
      <w:r>
        <w:rPr>
          <w:b/>
          <w:color w:val="000000"/>
          <w:sz w:val="24"/>
          <w:szCs w:val="24"/>
        </w:rPr>
        <w:t>Class 4004 – Junior</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Class 4104 – Junior </w:t>
      </w:r>
    </w:p>
    <w:p w14:paraId="21FD93AB" w14:textId="77777777" w:rsidR="0063614E" w:rsidRDefault="0063614E">
      <w:pPr>
        <w:pStyle w:val="LO-normal"/>
        <w:spacing w:after="0" w:line="240" w:lineRule="auto"/>
        <w:jc w:val="center"/>
        <w:rPr>
          <w:b/>
          <w:color w:val="0044FF"/>
          <w:sz w:val="28"/>
          <w:szCs w:val="28"/>
        </w:rPr>
      </w:pPr>
    </w:p>
    <w:p w14:paraId="1816C64A" w14:textId="77777777" w:rsidR="0063614E" w:rsidRDefault="00B7391A">
      <w:pPr>
        <w:pStyle w:val="LO-normal"/>
        <w:spacing w:after="0" w:line="240" w:lineRule="auto"/>
        <w:jc w:val="center"/>
        <w:rPr>
          <w:b/>
          <w:color w:val="0044FF"/>
          <w:sz w:val="28"/>
          <w:szCs w:val="28"/>
        </w:rPr>
      </w:pPr>
      <w:r>
        <w:rPr>
          <w:b/>
          <w:color w:val="0044FF"/>
          <w:sz w:val="28"/>
          <w:szCs w:val="28"/>
        </w:rPr>
        <w:t>PRELIMINARY DIVISION</w:t>
      </w:r>
    </w:p>
    <w:p w14:paraId="3CC1BD14" w14:textId="77777777" w:rsidR="0063614E" w:rsidRDefault="0063614E">
      <w:pPr>
        <w:pStyle w:val="LO-normal"/>
        <w:spacing w:after="0" w:line="240" w:lineRule="auto"/>
        <w:jc w:val="center"/>
        <w:rPr>
          <w:b/>
          <w:color w:val="0044FF"/>
          <w:sz w:val="28"/>
          <w:szCs w:val="28"/>
        </w:rPr>
      </w:pPr>
    </w:p>
    <w:p w14:paraId="6F7F8AF2" w14:textId="77777777" w:rsidR="0063614E" w:rsidRDefault="00B7391A">
      <w:pPr>
        <w:pStyle w:val="LO-normal"/>
        <w:spacing w:after="0" w:line="240" w:lineRule="auto"/>
        <w:rPr>
          <w:b/>
          <w:color w:val="0044FF"/>
          <w:sz w:val="24"/>
          <w:szCs w:val="24"/>
        </w:rPr>
      </w:pPr>
      <w:r>
        <w:rPr>
          <w:b/>
          <w:color w:val="0044FF"/>
          <w:sz w:val="24"/>
          <w:szCs w:val="24"/>
        </w:rPr>
        <w:t>SHOWMANSHIP SECTION</w:t>
      </w:r>
      <w:r>
        <w:rPr>
          <w:b/>
          <w:color w:val="0044FF"/>
          <w:sz w:val="24"/>
          <w:szCs w:val="24"/>
        </w:rPr>
        <w:tab/>
      </w:r>
      <w:r>
        <w:rPr>
          <w:b/>
          <w:color w:val="0044FF"/>
          <w:sz w:val="24"/>
          <w:szCs w:val="24"/>
        </w:rPr>
        <w:tab/>
      </w:r>
      <w:r>
        <w:rPr>
          <w:b/>
          <w:color w:val="0044FF"/>
          <w:sz w:val="24"/>
          <w:szCs w:val="24"/>
        </w:rPr>
        <w:tab/>
      </w:r>
      <w:r>
        <w:rPr>
          <w:b/>
          <w:color w:val="0044FF"/>
          <w:sz w:val="24"/>
          <w:szCs w:val="24"/>
        </w:rPr>
        <w:tab/>
        <w:t>STOCKMANSHIP SECTION</w:t>
      </w:r>
    </w:p>
    <w:p w14:paraId="0B024839" w14:textId="77777777" w:rsidR="0063614E" w:rsidRDefault="00B7391A">
      <w:pPr>
        <w:pStyle w:val="LO-normal"/>
        <w:spacing w:after="0" w:line="240" w:lineRule="auto"/>
        <w:rPr>
          <w:b/>
          <w:color w:val="000000"/>
          <w:sz w:val="24"/>
          <w:szCs w:val="24"/>
        </w:rPr>
      </w:pPr>
      <w:r>
        <w:rPr>
          <w:b/>
          <w:color w:val="000000"/>
          <w:sz w:val="24"/>
          <w:szCs w:val="24"/>
        </w:rPr>
        <w:t xml:space="preserve">Class 4202 – Senior </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Class 4302 – Senior </w:t>
      </w:r>
    </w:p>
    <w:p w14:paraId="7199722B" w14:textId="77777777" w:rsidR="0063614E" w:rsidRDefault="00B7391A">
      <w:pPr>
        <w:pStyle w:val="LO-normal"/>
        <w:spacing w:after="0" w:line="240" w:lineRule="auto"/>
        <w:rPr>
          <w:b/>
          <w:color w:val="000000"/>
          <w:sz w:val="24"/>
          <w:szCs w:val="24"/>
        </w:rPr>
      </w:pPr>
      <w:r>
        <w:rPr>
          <w:b/>
          <w:color w:val="000000"/>
          <w:sz w:val="24"/>
          <w:szCs w:val="24"/>
        </w:rPr>
        <w:t xml:space="preserve">Class 4203 – Intermediate </w:t>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Class 4303 – Intermediate </w:t>
      </w:r>
    </w:p>
    <w:p w14:paraId="26BDD60E" w14:textId="77777777" w:rsidR="0063614E" w:rsidRDefault="00B7391A">
      <w:pPr>
        <w:pStyle w:val="LO-normal"/>
        <w:spacing w:after="0" w:line="240" w:lineRule="auto"/>
        <w:rPr>
          <w:b/>
          <w:color w:val="000000"/>
          <w:sz w:val="24"/>
          <w:szCs w:val="24"/>
        </w:rPr>
      </w:pPr>
      <w:r>
        <w:rPr>
          <w:b/>
          <w:color w:val="000000"/>
          <w:sz w:val="24"/>
          <w:szCs w:val="24"/>
        </w:rPr>
        <w:t xml:space="preserve">Class 4204 – Junior </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Class 4304 – Junior </w:t>
      </w:r>
    </w:p>
    <w:p w14:paraId="5BC9A96E" w14:textId="77777777" w:rsidR="0063614E" w:rsidRDefault="0063614E">
      <w:pPr>
        <w:pStyle w:val="LO-normal"/>
        <w:spacing w:after="0" w:line="240" w:lineRule="auto"/>
        <w:rPr>
          <w:b/>
          <w:color w:val="0044FF"/>
          <w:sz w:val="28"/>
          <w:szCs w:val="28"/>
        </w:rPr>
      </w:pPr>
    </w:p>
    <w:p w14:paraId="6275D2B3" w14:textId="77777777" w:rsidR="0063614E" w:rsidRDefault="00B7391A">
      <w:pPr>
        <w:pStyle w:val="LO-normal"/>
        <w:spacing w:after="0" w:line="240" w:lineRule="auto"/>
        <w:jc w:val="center"/>
        <w:rPr>
          <w:b/>
          <w:color w:val="0044FF"/>
          <w:sz w:val="28"/>
          <w:szCs w:val="28"/>
        </w:rPr>
      </w:pPr>
      <w:r>
        <w:rPr>
          <w:b/>
          <w:color w:val="0044FF"/>
          <w:sz w:val="28"/>
          <w:szCs w:val="28"/>
        </w:rPr>
        <w:t>INTRODUCTORY DIVISION</w:t>
      </w:r>
    </w:p>
    <w:p w14:paraId="5D2112E3" w14:textId="77777777" w:rsidR="0063614E" w:rsidRDefault="0063614E">
      <w:pPr>
        <w:pStyle w:val="LO-normal"/>
        <w:spacing w:after="0" w:line="240" w:lineRule="auto"/>
        <w:jc w:val="center"/>
        <w:rPr>
          <w:b/>
          <w:color w:val="0044FF"/>
          <w:sz w:val="28"/>
          <w:szCs w:val="28"/>
        </w:rPr>
      </w:pPr>
    </w:p>
    <w:p w14:paraId="58DE83F4" w14:textId="77777777" w:rsidR="0063614E" w:rsidRDefault="00B7391A">
      <w:pPr>
        <w:pStyle w:val="LO-normal"/>
        <w:spacing w:after="0" w:line="240" w:lineRule="auto"/>
        <w:rPr>
          <w:b/>
          <w:color w:val="0044FF"/>
          <w:sz w:val="24"/>
          <w:szCs w:val="24"/>
        </w:rPr>
      </w:pPr>
      <w:r>
        <w:rPr>
          <w:b/>
          <w:color w:val="0044FF"/>
          <w:sz w:val="24"/>
          <w:szCs w:val="24"/>
        </w:rPr>
        <w:t>SHOWMANSHIP SECTION</w:t>
      </w:r>
      <w:r>
        <w:rPr>
          <w:b/>
          <w:color w:val="0044FF"/>
          <w:sz w:val="24"/>
          <w:szCs w:val="24"/>
        </w:rPr>
        <w:tab/>
      </w:r>
      <w:r>
        <w:rPr>
          <w:b/>
          <w:color w:val="0044FF"/>
          <w:sz w:val="24"/>
          <w:szCs w:val="24"/>
        </w:rPr>
        <w:tab/>
      </w:r>
      <w:r>
        <w:rPr>
          <w:b/>
          <w:color w:val="0044FF"/>
          <w:sz w:val="24"/>
          <w:szCs w:val="24"/>
        </w:rPr>
        <w:tab/>
      </w:r>
      <w:r>
        <w:rPr>
          <w:b/>
          <w:color w:val="0044FF"/>
          <w:sz w:val="24"/>
          <w:szCs w:val="24"/>
        </w:rPr>
        <w:tab/>
        <w:t>STOCKMANSHIP SECTION</w:t>
      </w:r>
    </w:p>
    <w:p w14:paraId="6B78FA49" w14:textId="46EFDBB4" w:rsidR="0063614E" w:rsidRDefault="00A27353">
      <w:pPr>
        <w:pStyle w:val="LO-normal"/>
        <w:spacing w:after="0" w:line="240" w:lineRule="auto"/>
        <w:rPr>
          <w:b/>
          <w:color w:val="000000"/>
          <w:sz w:val="24"/>
          <w:szCs w:val="24"/>
        </w:rPr>
      </w:pPr>
      <w:r>
        <w:rPr>
          <w:b/>
          <w:color w:val="000000"/>
          <w:sz w:val="24"/>
          <w:szCs w:val="24"/>
        </w:rPr>
        <w:tab/>
      </w:r>
      <w:r>
        <w:rPr>
          <w:b/>
          <w:color w:val="000000"/>
          <w:sz w:val="24"/>
          <w:szCs w:val="24"/>
        </w:rPr>
        <w:tab/>
      </w:r>
      <w:r>
        <w:rPr>
          <w:b/>
          <w:color w:val="000000"/>
          <w:sz w:val="24"/>
          <w:szCs w:val="24"/>
        </w:rPr>
        <w:tab/>
      </w:r>
      <w:r w:rsidR="00B7391A">
        <w:rPr>
          <w:b/>
          <w:color w:val="000000"/>
          <w:sz w:val="24"/>
          <w:szCs w:val="24"/>
        </w:rPr>
        <w:tab/>
      </w:r>
      <w:r w:rsidR="00B7391A">
        <w:rPr>
          <w:b/>
          <w:color w:val="000000"/>
          <w:sz w:val="24"/>
          <w:szCs w:val="24"/>
        </w:rPr>
        <w:tab/>
      </w:r>
      <w:r w:rsidR="00B7391A">
        <w:rPr>
          <w:b/>
          <w:color w:val="000000"/>
          <w:sz w:val="24"/>
          <w:szCs w:val="24"/>
        </w:rPr>
        <w:tab/>
      </w:r>
      <w:r w:rsidR="00B7391A">
        <w:rPr>
          <w:b/>
          <w:color w:val="000000"/>
          <w:sz w:val="24"/>
          <w:szCs w:val="24"/>
        </w:rPr>
        <w:tab/>
        <w:t>Class 4</w:t>
      </w:r>
      <w:r>
        <w:rPr>
          <w:b/>
          <w:color w:val="000000"/>
          <w:sz w:val="24"/>
          <w:szCs w:val="24"/>
        </w:rPr>
        <w:t>4</w:t>
      </w:r>
      <w:r w:rsidR="00B7391A">
        <w:rPr>
          <w:b/>
          <w:color w:val="000000"/>
          <w:sz w:val="24"/>
          <w:szCs w:val="24"/>
        </w:rPr>
        <w:t xml:space="preserve">02 – Senior </w:t>
      </w:r>
    </w:p>
    <w:p w14:paraId="1B26A9C6" w14:textId="5D5C2008" w:rsidR="0063614E" w:rsidRDefault="00A27353">
      <w:pPr>
        <w:pStyle w:val="LO-normal"/>
        <w:spacing w:after="0" w:line="240" w:lineRule="auto"/>
        <w:rPr>
          <w:b/>
          <w:color w:val="000000"/>
          <w:sz w:val="24"/>
          <w:szCs w:val="24"/>
        </w:rPr>
      </w:pPr>
      <w:r>
        <w:rPr>
          <w:b/>
          <w:color w:val="000000"/>
          <w:sz w:val="24"/>
          <w:szCs w:val="24"/>
        </w:rPr>
        <w:t xml:space="preserve">Not </w:t>
      </w:r>
      <w:r w:rsidR="00C53509">
        <w:rPr>
          <w:b/>
          <w:color w:val="000000"/>
          <w:sz w:val="24"/>
          <w:szCs w:val="24"/>
        </w:rPr>
        <w:t>applicable for section</w:t>
      </w:r>
      <w:r w:rsidR="00B7391A">
        <w:rPr>
          <w:b/>
          <w:color w:val="000000"/>
          <w:sz w:val="24"/>
          <w:szCs w:val="24"/>
        </w:rPr>
        <w:tab/>
      </w:r>
      <w:r w:rsidR="00B7391A">
        <w:rPr>
          <w:b/>
          <w:color w:val="000000"/>
          <w:sz w:val="24"/>
          <w:szCs w:val="24"/>
        </w:rPr>
        <w:tab/>
      </w:r>
      <w:r w:rsidR="00B7391A">
        <w:rPr>
          <w:b/>
          <w:color w:val="000000"/>
          <w:sz w:val="24"/>
          <w:szCs w:val="24"/>
        </w:rPr>
        <w:tab/>
      </w:r>
      <w:r w:rsidR="00B7391A">
        <w:rPr>
          <w:b/>
          <w:color w:val="000000"/>
          <w:sz w:val="24"/>
          <w:szCs w:val="24"/>
        </w:rPr>
        <w:tab/>
        <w:t>Class 4</w:t>
      </w:r>
      <w:r>
        <w:rPr>
          <w:b/>
          <w:color w:val="000000"/>
          <w:sz w:val="24"/>
          <w:szCs w:val="24"/>
        </w:rPr>
        <w:t>4</w:t>
      </w:r>
      <w:r w:rsidR="00B7391A">
        <w:rPr>
          <w:b/>
          <w:color w:val="000000"/>
          <w:sz w:val="24"/>
          <w:szCs w:val="24"/>
        </w:rPr>
        <w:t xml:space="preserve">03 – Intermediate </w:t>
      </w:r>
    </w:p>
    <w:p w14:paraId="354BD018" w14:textId="54104C21" w:rsidR="0063614E" w:rsidRDefault="00A27353">
      <w:pPr>
        <w:pStyle w:val="LO-normal"/>
        <w:spacing w:after="0" w:line="240" w:lineRule="auto"/>
        <w:rPr>
          <w:b/>
          <w:color w:val="000000"/>
          <w:sz w:val="24"/>
          <w:szCs w:val="24"/>
        </w:rPr>
      </w:pPr>
      <w:r>
        <w:rPr>
          <w:b/>
          <w:color w:val="000000"/>
          <w:sz w:val="24"/>
          <w:szCs w:val="24"/>
        </w:rPr>
        <w:tab/>
      </w:r>
      <w:r>
        <w:rPr>
          <w:b/>
          <w:color w:val="000000"/>
          <w:sz w:val="24"/>
          <w:szCs w:val="24"/>
        </w:rPr>
        <w:tab/>
      </w:r>
      <w:r w:rsidR="00B7391A">
        <w:rPr>
          <w:b/>
          <w:color w:val="000000"/>
          <w:sz w:val="24"/>
          <w:szCs w:val="24"/>
        </w:rPr>
        <w:tab/>
      </w:r>
      <w:r w:rsidR="00B7391A">
        <w:rPr>
          <w:b/>
          <w:color w:val="000000"/>
          <w:sz w:val="24"/>
          <w:szCs w:val="24"/>
        </w:rPr>
        <w:tab/>
      </w:r>
      <w:r w:rsidR="00B7391A">
        <w:rPr>
          <w:b/>
          <w:color w:val="000000"/>
          <w:sz w:val="24"/>
          <w:szCs w:val="24"/>
        </w:rPr>
        <w:tab/>
      </w:r>
      <w:r w:rsidR="00B7391A">
        <w:rPr>
          <w:b/>
          <w:color w:val="000000"/>
          <w:sz w:val="24"/>
          <w:szCs w:val="24"/>
        </w:rPr>
        <w:tab/>
      </w:r>
      <w:r w:rsidR="00B7391A">
        <w:rPr>
          <w:b/>
          <w:color w:val="000000"/>
          <w:sz w:val="24"/>
          <w:szCs w:val="24"/>
        </w:rPr>
        <w:tab/>
        <w:t>Class 4</w:t>
      </w:r>
      <w:r>
        <w:rPr>
          <w:b/>
          <w:color w:val="000000"/>
          <w:sz w:val="24"/>
          <w:szCs w:val="24"/>
        </w:rPr>
        <w:t>4</w:t>
      </w:r>
      <w:r w:rsidR="00B7391A">
        <w:rPr>
          <w:b/>
          <w:color w:val="000000"/>
          <w:sz w:val="24"/>
          <w:szCs w:val="24"/>
        </w:rPr>
        <w:t>04 – Junior</w:t>
      </w:r>
      <w:r w:rsidR="00B7391A">
        <w:rPr>
          <w:b/>
          <w:color w:val="000000"/>
          <w:sz w:val="24"/>
          <w:szCs w:val="24"/>
        </w:rPr>
        <w:tab/>
      </w:r>
    </w:p>
    <w:p w14:paraId="387B0747" w14:textId="77777777" w:rsidR="0063614E" w:rsidRDefault="0063614E">
      <w:pPr>
        <w:pStyle w:val="LO-normal"/>
        <w:spacing w:after="0" w:line="240" w:lineRule="auto"/>
        <w:rPr>
          <w:color w:val="000000"/>
          <w:sz w:val="24"/>
          <w:szCs w:val="24"/>
        </w:rPr>
      </w:pPr>
    </w:p>
    <w:p w14:paraId="62D31179" w14:textId="77777777" w:rsidR="0063614E" w:rsidRDefault="00B7391A">
      <w:pPr>
        <w:pStyle w:val="LO-normal"/>
        <w:spacing w:after="0" w:line="240" w:lineRule="auto"/>
        <w:rPr>
          <w:color w:val="000000"/>
          <w:sz w:val="24"/>
          <w:szCs w:val="24"/>
        </w:rPr>
      </w:pPr>
      <w:r>
        <w:rPr>
          <w:color w:val="000000"/>
          <w:sz w:val="24"/>
          <w:szCs w:val="24"/>
        </w:rPr>
        <w:t xml:space="preserve">Judging of the Stockmanship Sections to follow the Showmanship Sections </w:t>
      </w:r>
      <w:r>
        <w:rPr>
          <w:sz w:val="24"/>
          <w:szCs w:val="24"/>
        </w:rPr>
        <w:t>in</w:t>
      </w:r>
      <w:r>
        <w:rPr>
          <w:color w:val="000000"/>
          <w:sz w:val="24"/>
          <w:szCs w:val="24"/>
        </w:rPr>
        <w:t xml:space="preserve"> the same </w:t>
      </w:r>
      <w:r>
        <w:rPr>
          <w:sz w:val="24"/>
          <w:szCs w:val="24"/>
        </w:rPr>
        <w:t xml:space="preserve">ring </w:t>
      </w:r>
      <w:r>
        <w:rPr>
          <w:color w:val="000000"/>
          <w:sz w:val="24"/>
          <w:szCs w:val="24"/>
        </w:rPr>
        <w:t>commencing at a time to be advised on Show Day. Listen for relevant announcements.</w:t>
      </w:r>
    </w:p>
    <w:p w14:paraId="56523143" w14:textId="77777777" w:rsidR="0063614E" w:rsidRDefault="0063614E">
      <w:pPr>
        <w:pStyle w:val="LO-normal"/>
        <w:spacing w:after="0" w:line="240" w:lineRule="auto"/>
        <w:rPr>
          <w:color w:val="000000"/>
          <w:sz w:val="24"/>
          <w:szCs w:val="24"/>
        </w:rPr>
      </w:pPr>
    </w:p>
    <w:p w14:paraId="2A38BD2B" w14:textId="77777777" w:rsidR="0063614E" w:rsidRDefault="0063614E">
      <w:pPr>
        <w:pStyle w:val="LO-normal"/>
        <w:spacing w:after="0" w:line="240" w:lineRule="auto"/>
        <w:rPr>
          <w:color w:val="FF0000"/>
          <w:sz w:val="24"/>
          <w:szCs w:val="24"/>
        </w:rPr>
      </w:pPr>
    </w:p>
    <w:p w14:paraId="5DBDEEB0" w14:textId="77777777" w:rsidR="0063614E" w:rsidRDefault="0063614E">
      <w:pPr>
        <w:pStyle w:val="LO-normal"/>
        <w:spacing w:after="0" w:line="240" w:lineRule="auto"/>
        <w:jc w:val="center"/>
      </w:pPr>
    </w:p>
    <w:sectPr w:rsidR="0063614E">
      <w:headerReference w:type="default" r:id="rId8"/>
      <w:pgSz w:w="11906" w:h="16838"/>
      <w:pgMar w:top="1440" w:right="1440" w:bottom="709" w:left="1440" w:header="708" w:footer="0"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8172D" w14:textId="77777777" w:rsidR="009B56E5" w:rsidRDefault="009B56E5">
      <w:pPr>
        <w:spacing w:after="0" w:line="240" w:lineRule="auto"/>
      </w:pPr>
      <w:r>
        <w:separator/>
      </w:r>
    </w:p>
  </w:endnote>
  <w:endnote w:type="continuationSeparator" w:id="0">
    <w:p w14:paraId="54CE57BA" w14:textId="77777777" w:rsidR="009B56E5" w:rsidRDefault="009B5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64CB3" w14:textId="77777777" w:rsidR="009B56E5" w:rsidRDefault="009B56E5">
      <w:pPr>
        <w:spacing w:after="0" w:line="240" w:lineRule="auto"/>
      </w:pPr>
      <w:r>
        <w:separator/>
      </w:r>
    </w:p>
  </w:footnote>
  <w:footnote w:type="continuationSeparator" w:id="0">
    <w:p w14:paraId="573B0030" w14:textId="77777777" w:rsidR="009B56E5" w:rsidRDefault="009B5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78088" w14:textId="77777777" w:rsidR="0063614E" w:rsidRDefault="0063614E">
    <w:pPr>
      <w:pStyle w:val="LO-normal"/>
      <w:tabs>
        <w:tab w:val="center" w:pos="4513"/>
        <w:tab w:val="right" w:pos="9026"/>
      </w:tabs>
      <w:spacing w:after="0" w:line="240" w:lineRule="auto"/>
      <w:rPr>
        <w:color w:val="000000"/>
        <w:sz w:val="32"/>
        <w:szCs w:val="32"/>
      </w:rPr>
    </w:pPr>
  </w:p>
  <w:p w14:paraId="5B4AB33A" w14:textId="77777777" w:rsidR="0063614E" w:rsidRDefault="0063614E">
    <w:pPr>
      <w:pStyle w:val="LO-normal"/>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14E"/>
    <w:rsid w:val="0063614E"/>
    <w:rsid w:val="009B56E5"/>
    <w:rsid w:val="00A27353"/>
    <w:rsid w:val="00B7391A"/>
    <w:rsid w:val="00C53509"/>
    <w:rsid w:val="00E842B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381A6"/>
  <w15:docId w15:val="{E39B4F81-4681-4990-B529-4376490B6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Cs w:val="22"/>
        <w:lang w:val="en-A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EA6"/>
    <w:pPr>
      <w:spacing w:after="160" w:line="259" w:lineRule="auto"/>
    </w:pPr>
    <w:rPr>
      <w:rFonts w:asciiTheme="minorHAnsi" w:eastAsiaTheme="minorEastAsia" w:hAnsiTheme="minorHAnsi" w:cstheme="minorBidi"/>
      <w:sz w:val="22"/>
      <w:lang w:eastAsia="zh-TW" w:bidi="ar-SA"/>
    </w:rPr>
  </w:style>
  <w:style w:type="paragraph" w:styleId="Heading1">
    <w:name w:val="heading 1"/>
    <w:basedOn w:val="LO-normal"/>
    <w:next w:val="LO-normal"/>
    <w:link w:val="Heading1Char"/>
    <w:uiPriority w:val="9"/>
    <w:qFormat/>
    <w:rsid w:val="00146A2D"/>
    <w:pPr>
      <w:keepNext/>
      <w:keepLines/>
      <w:pBdr>
        <w:bottom w:val="single" w:sz="4" w:space="1" w:color="595959"/>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LO-normal"/>
    <w:next w:val="LO-normal"/>
    <w:link w:val="Heading2Char"/>
    <w:uiPriority w:val="9"/>
    <w:semiHidden/>
    <w:unhideWhenUsed/>
    <w:qFormat/>
    <w:rsid w:val="00146A2D"/>
    <w:pPr>
      <w:keepNext/>
      <w:keepLines/>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LO-normal"/>
    <w:next w:val="LO-normal"/>
    <w:link w:val="Heading3Char"/>
    <w:uiPriority w:val="9"/>
    <w:semiHidden/>
    <w:unhideWhenUsed/>
    <w:qFormat/>
    <w:rsid w:val="00146A2D"/>
    <w:pPr>
      <w:keepNext/>
      <w:keepLines/>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LO-normal"/>
    <w:next w:val="LO-normal"/>
    <w:link w:val="Heading4Char"/>
    <w:uiPriority w:val="9"/>
    <w:semiHidden/>
    <w:unhideWhenUsed/>
    <w:qFormat/>
    <w:rsid w:val="00146A2D"/>
    <w:pPr>
      <w:keepNext/>
      <w:keepLines/>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LO-normal"/>
    <w:next w:val="LO-normal"/>
    <w:link w:val="Heading5Char"/>
    <w:uiPriority w:val="9"/>
    <w:semiHidden/>
    <w:unhideWhenUsed/>
    <w:qFormat/>
    <w:rsid w:val="00146A2D"/>
    <w:pPr>
      <w:keepNext/>
      <w:keepLines/>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LO-normal"/>
    <w:next w:val="LO-normal"/>
    <w:link w:val="Heading6Char"/>
    <w:uiPriority w:val="9"/>
    <w:semiHidden/>
    <w:unhideWhenUsed/>
    <w:qFormat/>
    <w:rsid w:val="00146A2D"/>
    <w:pPr>
      <w:keepNext/>
      <w:keepLines/>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LO-normal"/>
    <w:next w:val="LO-normal"/>
    <w:link w:val="Heading7Char"/>
    <w:uiPriority w:val="9"/>
    <w:semiHidden/>
    <w:unhideWhenUsed/>
    <w:qFormat/>
    <w:rsid w:val="00146A2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LO-normal"/>
    <w:next w:val="LO-normal"/>
    <w:link w:val="Heading8Char"/>
    <w:uiPriority w:val="9"/>
    <w:semiHidden/>
    <w:unhideWhenUsed/>
    <w:qFormat/>
    <w:rsid w:val="00146A2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LO-normal"/>
    <w:next w:val="LO-normal"/>
    <w:link w:val="Heading9Char"/>
    <w:uiPriority w:val="9"/>
    <w:semiHidden/>
    <w:unhideWhenUsed/>
    <w:qFormat/>
    <w:rsid w:val="00146A2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146A2D"/>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qFormat/>
    <w:rsid w:val="00146A2D"/>
    <w:rPr>
      <w:rFonts w:asciiTheme="majorHAnsi" w:eastAsiaTheme="majorEastAsia" w:hAnsiTheme="majorHAnsi" w:cstheme="majorBidi"/>
      <w:b/>
      <w:bCs/>
      <w:smallCaps/>
      <w:color w:val="000000" w:themeColor="text1"/>
      <w:sz w:val="28"/>
      <w:szCs w:val="28"/>
    </w:rPr>
  </w:style>
  <w:style w:type="character" w:customStyle="1" w:styleId="BalloonTextChar">
    <w:name w:val="Balloon Text Char"/>
    <w:basedOn w:val="DefaultParagraphFont"/>
    <w:link w:val="BalloonText"/>
    <w:uiPriority w:val="99"/>
    <w:semiHidden/>
    <w:qFormat/>
    <w:rsid w:val="00D05218"/>
    <w:rPr>
      <w:rFonts w:ascii="Tahoma" w:hAnsi="Tahoma" w:cs="Tahoma"/>
      <w:sz w:val="16"/>
      <w:szCs w:val="16"/>
    </w:rPr>
  </w:style>
  <w:style w:type="character" w:customStyle="1" w:styleId="HeaderChar">
    <w:name w:val="Header Char"/>
    <w:basedOn w:val="DefaultParagraphFont"/>
    <w:link w:val="Header"/>
    <w:uiPriority w:val="99"/>
    <w:qFormat/>
    <w:rsid w:val="00FB1BBC"/>
  </w:style>
  <w:style w:type="character" w:customStyle="1" w:styleId="FooterChar">
    <w:name w:val="Footer Char"/>
    <w:basedOn w:val="DefaultParagraphFont"/>
    <w:link w:val="Footer"/>
    <w:uiPriority w:val="99"/>
    <w:qFormat/>
    <w:rsid w:val="00FB1BBC"/>
  </w:style>
  <w:style w:type="character" w:customStyle="1" w:styleId="NoSpacingChar">
    <w:name w:val="No Spacing Char"/>
    <w:basedOn w:val="DefaultParagraphFont"/>
    <w:link w:val="NoSpacing"/>
    <w:uiPriority w:val="1"/>
    <w:qFormat/>
    <w:rsid w:val="00ED126A"/>
  </w:style>
  <w:style w:type="character" w:customStyle="1" w:styleId="InternetLink">
    <w:name w:val="Internet Link"/>
    <w:basedOn w:val="Heading3Char"/>
    <w:uiPriority w:val="99"/>
    <w:rsid w:val="00BE4A51"/>
    <w:rPr>
      <w:rFonts w:asciiTheme="minorHAnsi" w:eastAsiaTheme="majorEastAsia" w:hAnsiTheme="minorHAnsi" w:cstheme="majorBidi"/>
      <w:b/>
      <w:bCs/>
      <w:i/>
      <w:color w:val="0000FF"/>
      <w:sz w:val="22"/>
      <w:u w:val="single"/>
    </w:rPr>
  </w:style>
  <w:style w:type="character" w:customStyle="1" w:styleId="DocumentMapChar">
    <w:name w:val="Document Map Char"/>
    <w:basedOn w:val="DefaultParagraphFont"/>
    <w:link w:val="DocumentMap"/>
    <w:uiPriority w:val="99"/>
    <w:semiHidden/>
    <w:qFormat/>
    <w:rsid w:val="00FF4AB7"/>
    <w:rPr>
      <w:rFonts w:ascii="Tahoma" w:hAnsi="Tahoma" w:cs="Tahoma"/>
      <w:sz w:val="16"/>
      <w:szCs w:val="16"/>
    </w:rPr>
  </w:style>
  <w:style w:type="character" w:customStyle="1" w:styleId="DateChar">
    <w:name w:val="Date Char"/>
    <w:basedOn w:val="DefaultParagraphFont"/>
    <w:link w:val="Date"/>
    <w:uiPriority w:val="99"/>
    <w:semiHidden/>
    <w:qFormat/>
    <w:rsid w:val="003B735C"/>
  </w:style>
  <w:style w:type="character" w:styleId="FollowedHyperlink">
    <w:name w:val="FollowedHyperlink"/>
    <w:basedOn w:val="DefaultParagraphFont"/>
    <w:uiPriority w:val="99"/>
    <w:semiHidden/>
    <w:qFormat/>
    <w:rsid w:val="00BE3657"/>
    <w:rPr>
      <w:color w:val="800080"/>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CommentTextChar">
    <w:name w:val="Comment Text Char"/>
    <w:basedOn w:val="DefaultParagraphFont"/>
    <w:link w:val="CommentText"/>
    <w:uiPriority w:val="99"/>
    <w:semiHidden/>
    <w:qFormat/>
    <w:rsid w:val="00EF1420"/>
    <w:rPr>
      <w:rFonts w:cs="Calibri"/>
      <w:lang w:eastAsia="en-US"/>
    </w:rPr>
  </w:style>
  <w:style w:type="character" w:customStyle="1" w:styleId="CommentSubjectChar">
    <w:name w:val="Comment Subject Char"/>
    <w:basedOn w:val="CommentTextChar"/>
    <w:link w:val="CommentSubject"/>
    <w:uiPriority w:val="99"/>
    <w:semiHidden/>
    <w:qFormat/>
    <w:rsid w:val="00EF1420"/>
    <w:rPr>
      <w:rFonts w:cs="Calibri"/>
      <w:b/>
      <w:bCs/>
      <w:lang w:eastAsia="en-US"/>
    </w:rPr>
  </w:style>
  <w:style w:type="character" w:customStyle="1" w:styleId="Heading3Char">
    <w:name w:val="Heading 3 Char"/>
    <w:basedOn w:val="DefaultParagraphFont"/>
    <w:link w:val="Heading3"/>
    <w:uiPriority w:val="9"/>
    <w:qFormat/>
    <w:rsid w:val="00146A2D"/>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qFormat/>
    <w:rsid w:val="00146A2D"/>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qFormat/>
    <w:rsid w:val="00146A2D"/>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qFormat/>
    <w:rsid w:val="00146A2D"/>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qFormat/>
    <w:rsid w:val="00146A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sid w:val="00146A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qFormat/>
    <w:rsid w:val="00146A2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qFormat/>
    <w:rsid w:val="00146A2D"/>
    <w:rPr>
      <w:rFonts w:asciiTheme="majorHAnsi" w:eastAsiaTheme="majorEastAsia" w:hAnsiTheme="majorHAnsi" w:cstheme="majorBidi"/>
      <w:color w:val="000000" w:themeColor="text1"/>
      <w:sz w:val="56"/>
      <w:szCs w:val="56"/>
    </w:rPr>
  </w:style>
  <w:style w:type="character" w:customStyle="1" w:styleId="SubtitleChar">
    <w:name w:val="Subtitle Char"/>
    <w:basedOn w:val="DefaultParagraphFont"/>
    <w:link w:val="Subtitle"/>
    <w:uiPriority w:val="11"/>
    <w:qFormat/>
    <w:rsid w:val="00146A2D"/>
    <w:rPr>
      <w:color w:val="5A5A5A" w:themeColor="text1" w:themeTint="A5"/>
      <w:spacing w:val="10"/>
    </w:rPr>
  </w:style>
  <w:style w:type="character" w:styleId="Strong">
    <w:name w:val="Strong"/>
    <w:basedOn w:val="DefaultParagraphFont"/>
    <w:uiPriority w:val="22"/>
    <w:qFormat/>
    <w:rsid w:val="00146A2D"/>
    <w:rPr>
      <w:b/>
      <w:bCs/>
      <w:color w:val="000000" w:themeColor="text1"/>
    </w:rPr>
  </w:style>
  <w:style w:type="character" w:styleId="Emphasis">
    <w:name w:val="Emphasis"/>
    <w:basedOn w:val="DefaultParagraphFont"/>
    <w:uiPriority w:val="20"/>
    <w:qFormat/>
    <w:rsid w:val="00146A2D"/>
    <w:rPr>
      <w:i/>
      <w:iCs/>
      <w:color w:val="auto"/>
    </w:rPr>
  </w:style>
  <w:style w:type="character" w:customStyle="1" w:styleId="QuoteChar">
    <w:name w:val="Quote Char"/>
    <w:basedOn w:val="DefaultParagraphFont"/>
    <w:link w:val="Quote"/>
    <w:uiPriority w:val="29"/>
    <w:qFormat/>
    <w:rsid w:val="00146A2D"/>
    <w:rPr>
      <w:i/>
      <w:iCs/>
      <w:color w:val="000000" w:themeColor="text1"/>
    </w:rPr>
  </w:style>
  <w:style w:type="character" w:customStyle="1" w:styleId="IntenseQuoteChar">
    <w:name w:val="Intense Quote Char"/>
    <w:basedOn w:val="DefaultParagraphFont"/>
    <w:link w:val="IntenseQuote"/>
    <w:uiPriority w:val="30"/>
    <w:qFormat/>
    <w:rsid w:val="00146A2D"/>
    <w:rPr>
      <w:color w:val="000000" w:themeColor="text1"/>
      <w:shd w:val="clear" w:color="auto" w:fill="F2F2F2"/>
    </w:rPr>
  </w:style>
  <w:style w:type="character" w:styleId="SubtleEmphasis">
    <w:name w:val="Subtle Emphasis"/>
    <w:basedOn w:val="DefaultParagraphFont"/>
    <w:uiPriority w:val="19"/>
    <w:qFormat/>
    <w:rsid w:val="00146A2D"/>
    <w:rPr>
      <w:i/>
      <w:iCs/>
      <w:color w:val="404040" w:themeColor="text1" w:themeTint="BF"/>
    </w:rPr>
  </w:style>
  <w:style w:type="character" w:styleId="IntenseEmphasis">
    <w:name w:val="Intense Emphasis"/>
    <w:basedOn w:val="DefaultParagraphFont"/>
    <w:uiPriority w:val="21"/>
    <w:qFormat/>
    <w:rsid w:val="00146A2D"/>
    <w:rPr>
      <w:b/>
      <w:bCs/>
      <w:i/>
      <w:iCs/>
      <w:caps/>
    </w:rPr>
  </w:style>
  <w:style w:type="character" w:styleId="SubtleReference">
    <w:name w:val="Subtle Reference"/>
    <w:basedOn w:val="DefaultParagraphFont"/>
    <w:uiPriority w:val="31"/>
    <w:qFormat/>
    <w:rsid w:val="00146A2D"/>
    <w:rPr>
      <w:smallCaps/>
      <w:color w:val="404040" w:themeColor="text1" w:themeTint="BF"/>
      <w:u w:val="single" w:color="7F7F7F"/>
    </w:rPr>
  </w:style>
  <w:style w:type="character" w:styleId="IntenseReference">
    <w:name w:val="Intense Reference"/>
    <w:basedOn w:val="DefaultParagraphFont"/>
    <w:uiPriority w:val="32"/>
    <w:qFormat/>
    <w:rsid w:val="00146A2D"/>
    <w:rPr>
      <w:b/>
      <w:bCs/>
      <w:smallCaps/>
      <w:u w:val="single"/>
    </w:rPr>
  </w:style>
  <w:style w:type="character" w:styleId="BookTitle">
    <w:name w:val="Book Title"/>
    <w:basedOn w:val="DefaultParagraphFont"/>
    <w:uiPriority w:val="33"/>
    <w:qFormat/>
    <w:rsid w:val="00146A2D"/>
    <w:rPr>
      <w:b w:val="0"/>
      <w:bCs w:val="0"/>
      <w:smallCaps/>
      <w:spacing w:val="5"/>
    </w:rPr>
  </w:style>
  <w:style w:type="character" w:customStyle="1" w:styleId="hvr">
    <w:name w:val="hvr"/>
    <w:basedOn w:val="DefaultParagraphFont"/>
    <w:qFormat/>
    <w:rsid w:val="004E4559"/>
  </w:style>
  <w:style w:type="character" w:customStyle="1" w:styleId="FootnoteTextChar">
    <w:name w:val="Footnote Text Char"/>
    <w:basedOn w:val="DefaultParagraphFont"/>
    <w:link w:val="FootnoteText"/>
    <w:uiPriority w:val="99"/>
    <w:semiHidden/>
    <w:qFormat/>
    <w:rsid w:val="00E66A97"/>
    <w:rPr>
      <w:sz w:val="20"/>
      <w:szCs w:val="20"/>
    </w:rPr>
  </w:style>
  <w:style w:type="character" w:customStyle="1" w:styleId="FootnoteCharacters">
    <w:name w:val="Footnote Characters"/>
    <w:basedOn w:val="DefaultParagraphFont"/>
    <w:uiPriority w:val="99"/>
    <w:semiHidden/>
    <w:unhideWhenUsed/>
    <w:qFormat/>
    <w:rsid w:val="00E66A97"/>
    <w:rPr>
      <w:vertAlign w:val="superscript"/>
    </w:rPr>
  </w:style>
  <w:style w:type="character" w:customStyle="1" w:styleId="FootnoteAnchor">
    <w:name w:val="Footnote Anchor"/>
    <w:rPr>
      <w:vertAlign w:val="superscript"/>
    </w:rPr>
  </w:style>
  <w:style w:type="character" w:customStyle="1" w:styleId="AppendixChar">
    <w:name w:val="Appendix Char"/>
    <w:basedOn w:val="DefaultParagraphFont"/>
    <w:link w:val="Appendix"/>
    <w:qFormat/>
    <w:rsid w:val="00A15C37"/>
    <w:rPr>
      <w:rFonts w:cs="Arial"/>
      <w:b/>
      <w:bCs/>
      <w:color w:val="000000"/>
      <w:sz w:val="36"/>
      <w:szCs w:val="36"/>
    </w:rPr>
  </w:style>
  <w:style w:type="character" w:customStyle="1" w:styleId="Appendix2Char">
    <w:name w:val="Appendix2 Char"/>
    <w:basedOn w:val="DefaultParagraphFont"/>
    <w:link w:val="Appendix2"/>
    <w:qFormat/>
    <w:rsid w:val="00DA3B3B"/>
    <w:rPr>
      <w:b/>
      <w:bCs/>
      <w:color w:val="000000"/>
      <w:sz w:val="23"/>
      <w:szCs w:val="23"/>
    </w:rPr>
  </w:style>
  <w:style w:type="character" w:customStyle="1" w:styleId="Style1Char">
    <w:name w:val="Style1 Char"/>
    <w:basedOn w:val="AppendixChar"/>
    <w:link w:val="Style1"/>
    <w:qFormat/>
    <w:rsid w:val="00702EA6"/>
    <w:rPr>
      <w:rFonts w:cs="Arial"/>
      <w:b/>
      <w:bCs/>
      <w:color w:val="000000"/>
      <w:sz w:val="36"/>
      <w:szCs w:val="36"/>
    </w:rPr>
  </w:style>
  <w:style w:type="character" w:customStyle="1" w:styleId="Style2Char">
    <w:name w:val="Style2 Char"/>
    <w:basedOn w:val="AppendixChar"/>
    <w:link w:val="Style2"/>
    <w:qFormat/>
    <w:rsid w:val="00702EA6"/>
    <w:rPr>
      <w:rFonts w:cs="Arial"/>
      <w:b/>
      <w:bCs/>
      <w:color w:val="000000"/>
      <w:sz w:val="28"/>
      <w:szCs w:val="28"/>
    </w:rPr>
  </w:style>
  <w:style w:type="character" w:customStyle="1" w:styleId="small">
    <w:name w:val="small"/>
    <w:basedOn w:val="DefaultParagraphFont"/>
    <w:qFormat/>
    <w:rsid w:val="00A57B45"/>
  </w:style>
  <w:style w:type="paragraph" w:customStyle="1" w:styleId="Heading">
    <w:name w:val="Heading"/>
    <w:basedOn w:val="LO-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LO-normal"/>
    <w:pPr>
      <w:spacing w:after="140" w:line="276" w:lineRule="auto"/>
    </w:pPr>
  </w:style>
  <w:style w:type="paragraph" w:styleId="List">
    <w:name w:val="List"/>
    <w:basedOn w:val="BodyText"/>
    <w:rPr>
      <w:rFonts w:cs="Arial"/>
    </w:rPr>
  </w:style>
  <w:style w:type="paragraph" w:styleId="Caption">
    <w:name w:val="caption"/>
    <w:basedOn w:val="LO-normal"/>
    <w:next w:val="LO-normal"/>
    <w:uiPriority w:val="35"/>
    <w:semiHidden/>
    <w:unhideWhenUsed/>
    <w:qFormat/>
    <w:rsid w:val="00146A2D"/>
    <w:pPr>
      <w:spacing w:after="200" w:line="240" w:lineRule="auto"/>
    </w:pPr>
    <w:rPr>
      <w:i/>
      <w:iCs/>
      <w:color w:val="1F497D" w:themeColor="text2"/>
      <w:sz w:val="18"/>
      <w:szCs w:val="18"/>
    </w:rPr>
  </w:style>
  <w:style w:type="paragraph" w:customStyle="1" w:styleId="Index">
    <w:name w:val="Index"/>
    <w:basedOn w:val="LO-normal"/>
    <w:qFormat/>
    <w:pPr>
      <w:suppressLineNumbers/>
    </w:pPr>
    <w:rPr>
      <w:rFonts w:cs="Arial"/>
    </w:rPr>
  </w:style>
  <w:style w:type="paragraph" w:customStyle="1" w:styleId="LO-normal">
    <w:name w:val="LO-normal"/>
    <w:qFormat/>
    <w:pPr>
      <w:spacing w:after="160" w:line="259" w:lineRule="auto"/>
    </w:pPr>
    <w:rPr>
      <w:sz w:val="22"/>
    </w:rPr>
  </w:style>
  <w:style w:type="paragraph" w:styleId="Title">
    <w:name w:val="Title"/>
    <w:basedOn w:val="LO-normal"/>
    <w:next w:val="LO-normal"/>
    <w:link w:val="TitleChar"/>
    <w:uiPriority w:val="10"/>
    <w:qFormat/>
    <w:rsid w:val="00146A2D"/>
    <w:pPr>
      <w:spacing w:after="0" w:line="240" w:lineRule="auto"/>
      <w:contextualSpacing/>
    </w:pPr>
    <w:rPr>
      <w:rFonts w:asciiTheme="majorHAnsi" w:eastAsiaTheme="majorEastAsia" w:hAnsiTheme="majorHAnsi" w:cstheme="majorBidi"/>
      <w:color w:val="000000" w:themeColor="text1"/>
      <w:sz w:val="56"/>
      <w:szCs w:val="56"/>
    </w:rPr>
  </w:style>
  <w:style w:type="paragraph" w:styleId="BalloonText">
    <w:name w:val="Balloon Text"/>
    <w:basedOn w:val="LO-normal"/>
    <w:link w:val="BalloonTextChar"/>
    <w:uiPriority w:val="99"/>
    <w:semiHidden/>
    <w:qFormat/>
    <w:rsid w:val="00D05218"/>
    <w:pPr>
      <w:spacing w:after="0" w:line="240" w:lineRule="auto"/>
    </w:pPr>
    <w:rPr>
      <w:rFonts w:ascii="Tahoma" w:hAnsi="Tahoma" w:cs="Tahoma"/>
      <w:sz w:val="16"/>
      <w:szCs w:val="16"/>
    </w:rPr>
  </w:style>
  <w:style w:type="paragraph" w:styleId="ListParagraph">
    <w:name w:val="List Paragraph"/>
    <w:basedOn w:val="LO-normal"/>
    <w:uiPriority w:val="34"/>
    <w:qFormat/>
    <w:rsid w:val="00CB3532"/>
    <w:pPr>
      <w:ind w:left="720"/>
      <w:contextualSpacing/>
    </w:pPr>
  </w:style>
  <w:style w:type="paragraph" w:customStyle="1" w:styleId="HeaderandFooter">
    <w:name w:val="Header and Footer"/>
    <w:basedOn w:val="LO-normal"/>
    <w:qFormat/>
  </w:style>
  <w:style w:type="paragraph" w:styleId="Header">
    <w:name w:val="header"/>
    <w:basedOn w:val="LO-normal"/>
    <w:link w:val="HeaderChar"/>
    <w:uiPriority w:val="99"/>
    <w:rsid w:val="00FB1BBC"/>
    <w:pPr>
      <w:tabs>
        <w:tab w:val="center" w:pos="4513"/>
        <w:tab w:val="right" w:pos="9026"/>
      </w:tabs>
      <w:spacing w:after="0" w:line="240" w:lineRule="auto"/>
    </w:pPr>
  </w:style>
  <w:style w:type="paragraph" w:styleId="Footer">
    <w:name w:val="footer"/>
    <w:basedOn w:val="LO-normal"/>
    <w:link w:val="FooterChar"/>
    <w:uiPriority w:val="99"/>
    <w:rsid w:val="00FB1BBC"/>
    <w:pPr>
      <w:tabs>
        <w:tab w:val="center" w:pos="4513"/>
        <w:tab w:val="right" w:pos="9026"/>
      </w:tabs>
      <w:spacing w:after="0" w:line="240" w:lineRule="auto"/>
    </w:pPr>
  </w:style>
  <w:style w:type="paragraph" w:styleId="NoSpacing">
    <w:name w:val="No Spacing"/>
    <w:link w:val="NoSpacingChar"/>
    <w:uiPriority w:val="1"/>
    <w:qFormat/>
    <w:rsid w:val="00146A2D"/>
    <w:rPr>
      <w:rFonts w:asciiTheme="minorHAnsi" w:eastAsiaTheme="minorEastAsia" w:hAnsiTheme="minorHAnsi" w:cstheme="minorBidi"/>
      <w:sz w:val="22"/>
      <w:lang w:eastAsia="zh-TW" w:bidi="ar-SA"/>
    </w:rPr>
  </w:style>
  <w:style w:type="paragraph" w:customStyle="1" w:styleId="HeaderEven">
    <w:name w:val="Header Even"/>
    <w:basedOn w:val="NoSpacing"/>
    <w:uiPriority w:val="99"/>
    <w:qFormat/>
    <w:rsid w:val="00D50410"/>
    <w:pPr>
      <w:pBdr>
        <w:bottom w:val="single" w:sz="4" w:space="1" w:color="4F81BD"/>
      </w:pBdr>
    </w:pPr>
    <w:rPr>
      <w:rFonts w:eastAsia="Calibri"/>
      <w:b/>
      <w:bCs/>
      <w:color w:val="1F497D"/>
      <w:sz w:val="20"/>
      <w:szCs w:val="20"/>
    </w:rPr>
  </w:style>
  <w:style w:type="paragraph" w:styleId="NormalWeb">
    <w:name w:val="Normal (Web)"/>
    <w:basedOn w:val="LO-normal"/>
    <w:uiPriority w:val="99"/>
    <w:qFormat/>
    <w:rsid w:val="00C64EEC"/>
    <w:pPr>
      <w:spacing w:beforeAutospacing="1" w:afterAutospacing="1" w:line="240" w:lineRule="auto"/>
    </w:pPr>
    <w:rPr>
      <w:rFonts w:ascii="Times New Roman" w:eastAsia="Times New Roman" w:hAnsi="Times New Roman" w:cs="Times New Roman"/>
      <w:sz w:val="24"/>
      <w:szCs w:val="24"/>
      <w:lang w:eastAsia="en-AU"/>
    </w:rPr>
  </w:style>
  <w:style w:type="paragraph" w:customStyle="1" w:styleId="Default">
    <w:name w:val="Default"/>
    <w:qFormat/>
    <w:rsid w:val="00C860F4"/>
    <w:pPr>
      <w:spacing w:after="160" w:line="259" w:lineRule="auto"/>
    </w:pPr>
    <w:rPr>
      <w:color w:val="000000"/>
      <w:sz w:val="24"/>
      <w:szCs w:val="24"/>
      <w:lang w:eastAsia="en-US" w:bidi="ar-SA"/>
    </w:rPr>
  </w:style>
  <w:style w:type="paragraph" w:customStyle="1" w:styleId="ColorfulList-Accent11">
    <w:name w:val="Colorful List - Accent 11"/>
    <w:basedOn w:val="LO-normal"/>
    <w:uiPriority w:val="99"/>
    <w:qFormat/>
    <w:rsid w:val="00920D72"/>
    <w:pPr>
      <w:spacing w:line="240" w:lineRule="auto"/>
      <w:ind w:left="720"/>
      <w:contextualSpacing/>
    </w:pPr>
    <w:rPr>
      <w:rFonts w:ascii="Arial" w:hAnsi="Arial" w:cs="Arial"/>
      <w:sz w:val="24"/>
      <w:szCs w:val="24"/>
      <w:lang w:val="en-US"/>
    </w:rPr>
  </w:style>
  <w:style w:type="paragraph" w:styleId="DocumentMap">
    <w:name w:val="Document Map"/>
    <w:basedOn w:val="LO-normal"/>
    <w:link w:val="DocumentMapChar"/>
    <w:uiPriority w:val="99"/>
    <w:semiHidden/>
    <w:qFormat/>
    <w:rsid w:val="00FF4AB7"/>
    <w:pPr>
      <w:spacing w:after="0" w:line="240" w:lineRule="auto"/>
    </w:pPr>
    <w:rPr>
      <w:rFonts w:ascii="Tahoma" w:hAnsi="Tahoma" w:cs="Tahoma"/>
      <w:sz w:val="16"/>
      <w:szCs w:val="16"/>
    </w:rPr>
  </w:style>
  <w:style w:type="paragraph" w:styleId="Date">
    <w:name w:val="Date"/>
    <w:basedOn w:val="LO-normal"/>
    <w:next w:val="LO-normal"/>
    <w:link w:val="DateChar"/>
    <w:uiPriority w:val="99"/>
    <w:semiHidden/>
    <w:qFormat/>
    <w:rsid w:val="003B735C"/>
  </w:style>
  <w:style w:type="paragraph" w:styleId="CommentText">
    <w:name w:val="annotation text"/>
    <w:basedOn w:val="LO-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TOCHeading">
    <w:name w:val="TOC Heading"/>
    <w:basedOn w:val="Heading1"/>
    <w:next w:val="LO-normal"/>
    <w:uiPriority w:val="39"/>
    <w:unhideWhenUsed/>
    <w:qFormat/>
    <w:rsid w:val="00146A2D"/>
  </w:style>
  <w:style w:type="paragraph" w:styleId="TOC2">
    <w:name w:val="toc 2"/>
    <w:basedOn w:val="LO-normal"/>
    <w:next w:val="LO-normal"/>
    <w:autoRedefine/>
    <w:uiPriority w:val="39"/>
    <w:unhideWhenUsed/>
    <w:rsid w:val="00441AD0"/>
    <w:pPr>
      <w:spacing w:after="0"/>
      <w:ind w:left="220"/>
    </w:pPr>
    <w:rPr>
      <w:smallCaps/>
      <w:sz w:val="20"/>
      <w:szCs w:val="20"/>
    </w:rPr>
  </w:style>
  <w:style w:type="paragraph" w:styleId="TOC1">
    <w:name w:val="toc 1"/>
    <w:basedOn w:val="LO-normal"/>
    <w:next w:val="LO-normal"/>
    <w:autoRedefine/>
    <w:uiPriority w:val="39"/>
    <w:unhideWhenUsed/>
    <w:rsid w:val="004E6530"/>
    <w:pPr>
      <w:spacing w:before="120" w:after="120"/>
    </w:pPr>
    <w:rPr>
      <w:b/>
      <w:bCs/>
      <w:caps/>
      <w:sz w:val="20"/>
      <w:szCs w:val="20"/>
    </w:rPr>
  </w:style>
  <w:style w:type="paragraph" w:styleId="Index1">
    <w:name w:val="index 1"/>
    <w:basedOn w:val="LO-normal"/>
    <w:next w:val="LO-normal"/>
    <w:autoRedefine/>
    <w:uiPriority w:val="99"/>
    <w:unhideWhenUsed/>
    <w:qFormat/>
    <w:rsid w:val="001D41C8"/>
    <w:pPr>
      <w:spacing w:after="0"/>
      <w:ind w:left="220" w:hanging="220"/>
    </w:pPr>
    <w:rPr>
      <w:sz w:val="20"/>
      <w:szCs w:val="20"/>
    </w:rPr>
  </w:style>
  <w:style w:type="paragraph" w:styleId="Index2">
    <w:name w:val="index 2"/>
    <w:basedOn w:val="LO-normal"/>
    <w:next w:val="LO-normal"/>
    <w:autoRedefine/>
    <w:uiPriority w:val="99"/>
    <w:unhideWhenUsed/>
    <w:qFormat/>
    <w:rsid w:val="001D41C8"/>
    <w:pPr>
      <w:spacing w:after="0"/>
      <w:ind w:left="440" w:hanging="220"/>
    </w:pPr>
    <w:rPr>
      <w:sz w:val="20"/>
      <w:szCs w:val="20"/>
    </w:rPr>
  </w:style>
  <w:style w:type="paragraph" w:styleId="TOC3">
    <w:name w:val="toc 3"/>
    <w:basedOn w:val="LO-normal"/>
    <w:next w:val="LO-normal"/>
    <w:autoRedefine/>
    <w:uiPriority w:val="39"/>
    <w:unhideWhenUsed/>
    <w:rsid w:val="002C2899"/>
    <w:pPr>
      <w:spacing w:after="0"/>
      <w:ind w:left="440"/>
    </w:pPr>
    <w:rPr>
      <w:i/>
      <w:iCs/>
      <w:sz w:val="20"/>
      <w:szCs w:val="20"/>
    </w:rPr>
  </w:style>
  <w:style w:type="paragraph" w:styleId="TOC4">
    <w:name w:val="toc 4"/>
    <w:basedOn w:val="LO-normal"/>
    <w:next w:val="LO-normal"/>
    <w:autoRedefine/>
    <w:uiPriority w:val="39"/>
    <w:unhideWhenUsed/>
    <w:rsid w:val="006737DA"/>
    <w:pPr>
      <w:spacing w:after="0"/>
      <w:ind w:left="660"/>
    </w:pPr>
    <w:rPr>
      <w:sz w:val="18"/>
      <w:szCs w:val="18"/>
    </w:rPr>
  </w:style>
  <w:style w:type="paragraph" w:styleId="TOC5">
    <w:name w:val="toc 5"/>
    <w:basedOn w:val="LO-normal"/>
    <w:next w:val="LO-normal"/>
    <w:autoRedefine/>
    <w:uiPriority w:val="39"/>
    <w:unhideWhenUsed/>
    <w:rsid w:val="006737DA"/>
    <w:pPr>
      <w:spacing w:after="0"/>
      <w:ind w:left="880"/>
    </w:pPr>
    <w:rPr>
      <w:sz w:val="18"/>
      <w:szCs w:val="18"/>
    </w:rPr>
  </w:style>
  <w:style w:type="paragraph" w:styleId="TOC6">
    <w:name w:val="toc 6"/>
    <w:basedOn w:val="LO-normal"/>
    <w:next w:val="LO-normal"/>
    <w:autoRedefine/>
    <w:uiPriority w:val="39"/>
    <w:unhideWhenUsed/>
    <w:rsid w:val="006737DA"/>
    <w:pPr>
      <w:spacing w:after="0"/>
      <w:ind w:left="1100"/>
    </w:pPr>
    <w:rPr>
      <w:sz w:val="18"/>
      <w:szCs w:val="18"/>
    </w:rPr>
  </w:style>
  <w:style w:type="paragraph" w:styleId="TOC7">
    <w:name w:val="toc 7"/>
    <w:basedOn w:val="LO-normal"/>
    <w:next w:val="LO-normal"/>
    <w:autoRedefine/>
    <w:uiPriority w:val="39"/>
    <w:unhideWhenUsed/>
    <w:rsid w:val="006737DA"/>
    <w:pPr>
      <w:spacing w:after="0"/>
      <w:ind w:left="1320"/>
    </w:pPr>
    <w:rPr>
      <w:sz w:val="18"/>
      <w:szCs w:val="18"/>
    </w:rPr>
  </w:style>
  <w:style w:type="paragraph" w:styleId="TOC8">
    <w:name w:val="toc 8"/>
    <w:basedOn w:val="LO-normal"/>
    <w:next w:val="LO-normal"/>
    <w:autoRedefine/>
    <w:uiPriority w:val="39"/>
    <w:unhideWhenUsed/>
    <w:rsid w:val="006737DA"/>
    <w:pPr>
      <w:spacing w:after="0"/>
      <w:ind w:left="1540"/>
    </w:pPr>
    <w:rPr>
      <w:sz w:val="18"/>
      <w:szCs w:val="18"/>
    </w:rPr>
  </w:style>
  <w:style w:type="paragraph" w:styleId="TOC9">
    <w:name w:val="toc 9"/>
    <w:basedOn w:val="LO-normal"/>
    <w:next w:val="LO-normal"/>
    <w:autoRedefine/>
    <w:uiPriority w:val="39"/>
    <w:unhideWhenUsed/>
    <w:rsid w:val="006737DA"/>
    <w:pPr>
      <w:spacing w:after="0"/>
      <w:ind w:left="1760"/>
    </w:pPr>
    <w:rPr>
      <w:sz w:val="18"/>
      <w:szCs w:val="18"/>
    </w:rPr>
  </w:style>
  <w:style w:type="paragraph" w:styleId="Revision">
    <w:name w:val="Revision"/>
    <w:uiPriority w:val="99"/>
    <w:semiHidden/>
    <w:qFormat/>
    <w:rsid w:val="00692648"/>
    <w:pPr>
      <w:spacing w:after="160" w:line="259" w:lineRule="auto"/>
    </w:pPr>
    <w:rPr>
      <w:rFonts w:asciiTheme="minorHAnsi" w:eastAsiaTheme="minorEastAsia" w:hAnsiTheme="minorHAnsi"/>
      <w:sz w:val="22"/>
      <w:lang w:eastAsia="en-US" w:bidi="ar-SA"/>
    </w:rPr>
  </w:style>
  <w:style w:type="paragraph" w:styleId="Subtitle">
    <w:name w:val="Subtitle"/>
    <w:basedOn w:val="LO-normal"/>
    <w:next w:val="LO-normal"/>
    <w:link w:val="SubtitleChar"/>
    <w:uiPriority w:val="11"/>
    <w:qFormat/>
    <w:rsid w:val="00146A2D"/>
    <w:rPr>
      <w:color w:val="5A5A5A"/>
    </w:rPr>
  </w:style>
  <w:style w:type="paragraph" w:styleId="Quote">
    <w:name w:val="Quote"/>
    <w:basedOn w:val="LO-normal"/>
    <w:next w:val="LO-normal"/>
    <w:link w:val="QuoteChar"/>
    <w:uiPriority w:val="29"/>
    <w:qFormat/>
    <w:rsid w:val="00146A2D"/>
    <w:pPr>
      <w:spacing w:before="160"/>
      <w:ind w:left="720" w:right="720"/>
    </w:pPr>
    <w:rPr>
      <w:i/>
      <w:iCs/>
      <w:color w:val="000000" w:themeColor="text1"/>
    </w:rPr>
  </w:style>
  <w:style w:type="paragraph" w:styleId="IntenseQuote">
    <w:name w:val="Intense Quote"/>
    <w:basedOn w:val="LO-normal"/>
    <w:next w:val="LO-normal"/>
    <w:link w:val="IntenseQuoteChar"/>
    <w:uiPriority w:val="30"/>
    <w:qFormat/>
    <w:rsid w:val="00146A2D"/>
    <w:pPr>
      <w:pBdr>
        <w:top w:val="single" w:sz="24" w:space="1" w:color="F2F2F2"/>
        <w:bottom w:val="single" w:sz="24" w:space="1" w:color="F2F2F2"/>
      </w:pBdr>
      <w:shd w:val="clear" w:color="auto" w:fill="F2F2F2" w:themeFill="background1" w:themeFillShade="F2"/>
      <w:spacing w:before="240" w:after="240"/>
      <w:ind w:left="936" w:right="936"/>
      <w:jc w:val="center"/>
    </w:pPr>
    <w:rPr>
      <w:color w:val="000000" w:themeColor="text1"/>
    </w:rPr>
  </w:style>
  <w:style w:type="paragraph" w:styleId="FootnoteText">
    <w:name w:val="footnote text"/>
    <w:basedOn w:val="LO-normal"/>
    <w:link w:val="FootnoteTextChar"/>
    <w:uiPriority w:val="99"/>
    <w:semiHidden/>
    <w:unhideWhenUsed/>
    <w:rsid w:val="00E66A97"/>
    <w:pPr>
      <w:spacing w:after="0" w:line="240" w:lineRule="auto"/>
    </w:pPr>
    <w:rPr>
      <w:sz w:val="20"/>
      <w:szCs w:val="20"/>
    </w:rPr>
  </w:style>
  <w:style w:type="paragraph" w:styleId="Index3">
    <w:name w:val="index 3"/>
    <w:basedOn w:val="LO-normal"/>
    <w:next w:val="LO-normal"/>
    <w:autoRedefine/>
    <w:uiPriority w:val="99"/>
    <w:unhideWhenUsed/>
    <w:qFormat/>
    <w:rsid w:val="0062068D"/>
    <w:pPr>
      <w:spacing w:after="0"/>
      <w:ind w:left="660" w:hanging="220"/>
    </w:pPr>
    <w:rPr>
      <w:sz w:val="20"/>
      <w:szCs w:val="20"/>
    </w:rPr>
  </w:style>
  <w:style w:type="paragraph" w:styleId="Index4">
    <w:name w:val="index 4"/>
    <w:basedOn w:val="LO-normal"/>
    <w:next w:val="LO-normal"/>
    <w:autoRedefine/>
    <w:uiPriority w:val="99"/>
    <w:unhideWhenUsed/>
    <w:qFormat/>
    <w:rsid w:val="0062068D"/>
    <w:pPr>
      <w:spacing w:after="0"/>
      <w:ind w:left="880" w:hanging="220"/>
    </w:pPr>
    <w:rPr>
      <w:sz w:val="20"/>
      <w:szCs w:val="20"/>
    </w:rPr>
  </w:style>
  <w:style w:type="paragraph" w:styleId="Index5">
    <w:name w:val="index 5"/>
    <w:basedOn w:val="LO-normal"/>
    <w:next w:val="LO-normal"/>
    <w:autoRedefine/>
    <w:uiPriority w:val="99"/>
    <w:unhideWhenUsed/>
    <w:qFormat/>
    <w:rsid w:val="00965178"/>
    <w:pPr>
      <w:spacing w:after="0"/>
      <w:ind w:left="1100" w:hanging="220"/>
    </w:pPr>
    <w:rPr>
      <w:sz w:val="20"/>
      <w:szCs w:val="20"/>
    </w:rPr>
  </w:style>
  <w:style w:type="paragraph" w:styleId="Index6">
    <w:name w:val="index 6"/>
    <w:basedOn w:val="LO-normal"/>
    <w:next w:val="LO-normal"/>
    <w:autoRedefine/>
    <w:uiPriority w:val="99"/>
    <w:unhideWhenUsed/>
    <w:qFormat/>
    <w:rsid w:val="00965178"/>
    <w:pPr>
      <w:spacing w:after="0"/>
      <w:ind w:left="1320" w:hanging="220"/>
    </w:pPr>
    <w:rPr>
      <w:sz w:val="20"/>
      <w:szCs w:val="20"/>
    </w:rPr>
  </w:style>
  <w:style w:type="paragraph" w:styleId="Index7">
    <w:name w:val="index 7"/>
    <w:basedOn w:val="LO-normal"/>
    <w:next w:val="LO-normal"/>
    <w:autoRedefine/>
    <w:uiPriority w:val="99"/>
    <w:unhideWhenUsed/>
    <w:qFormat/>
    <w:rsid w:val="00965178"/>
    <w:pPr>
      <w:spacing w:after="0"/>
      <w:ind w:left="1540" w:hanging="220"/>
    </w:pPr>
    <w:rPr>
      <w:sz w:val="20"/>
      <w:szCs w:val="20"/>
    </w:rPr>
  </w:style>
  <w:style w:type="paragraph" w:styleId="Index8">
    <w:name w:val="index 8"/>
    <w:basedOn w:val="LO-normal"/>
    <w:next w:val="LO-normal"/>
    <w:autoRedefine/>
    <w:uiPriority w:val="99"/>
    <w:unhideWhenUsed/>
    <w:qFormat/>
    <w:rsid w:val="00965178"/>
    <w:pPr>
      <w:spacing w:after="0"/>
      <w:ind w:left="1760" w:hanging="220"/>
    </w:pPr>
    <w:rPr>
      <w:sz w:val="20"/>
      <w:szCs w:val="20"/>
    </w:rPr>
  </w:style>
  <w:style w:type="paragraph" w:styleId="Index9">
    <w:name w:val="index 9"/>
    <w:basedOn w:val="LO-normal"/>
    <w:next w:val="LO-normal"/>
    <w:autoRedefine/>
    <w:uiPriority w:val="99"/>
    <w:unhideWhenUsed/>
    <w:qFormat/>
    <w:rsid w:val="00965178"/>
    <w:pPr>
      <w:spacing w:after="0"/>
      <w:ind w:left="1980" w:hanging="220"/>
    </w:pPr>
    <w:rPr>
      <w:sz w:val="20"/>
      <w:szCs w:val="20"/>
    </w:rPr>
  </w:style>
  <w:style w:type="paragraph" w:styleId="IndexHeading">
    <w:name w:val="index heading"/>
    <w:basedOn w:val="LO-normal"/>
    <w:next w:val="Index1"/>
    <w:uiPriority w:val="99"/>
    <w:unhideWhenUsed/>
    <w:qFormat/>
    <w:rsid w:val="00965178"/>
    <w:pPr>
      <w:spacing w:after="0"/>
    </w:pPr>
    <w:rPr>
      <w:sz w:val="20"/>
      <w:szCs w:val="20"/>
    </w:rPr>
  </w:style>
  <w:style w:type="paragraph" w:customStyle="1" w:styleId="Appendix">
    <w:name w:val="Appendix"/>
    <w:basedOn w:val="LO-normal"/>
    <w:link w:val="AppendixChar"/>
    <w:qFormat/>
    <w:rsid w:val="00A15C37"/>
    <w:pPr>
      <w:spacing w:after="0" w:line="240" w:lineRule="auto"/>
      <w:jc w:val="center"/>
    </w:pPr>
    <w:rPr>
      <w:rFonts w:cs="Arial"/>
      <w:b/>
      <w:bCs/>
      <w:color w:val="000000"/>
      <w:sz w:val="36"/>
      <w:szCs w:val="36"/>
    </w:rPr>
  </w:style>
  <w:style w:type="paragraph" w:customStyle="1" w:styleId="Appendix2">
    <w:name w:val="Appendix2"/>
    <w:basedOn w:val="LO-normal"/>
    <w:link w:val="Appendix2Char"/>
    <w:qFormat/>
    <w:rsid w:val="00DA3B3B"/>
    <w:rPr>
      <w:b/>
      <w:bCs/>
      <w:color w:val="000000"/>
      <w:sz w:val="23"/>
      <w:szCs w:val="23"/>
    </w:rPr>
  </w:style>
  <w:style w:type="paragraph" w:customStyle="1" w:styleId="Style1">
    <w:name w:val="Style1"/>
    <w:basedOn w:val="Appendix"/>
    <w:link w:val="Style1Char"/>
    <w:qFormat/>
    <w:rsid w:val="00702EA6"/>
  </w:style>
  <w:style w:type="paragraph" w:customStyle="1" w:styleId="Style2">
    <w:name w:val="Style2"/>
    <w:basedOn w:val="Appendix"/>
    <w:link w:val="Style2Char"/>
    <w:qFormat/>
    <w:rsid w:val="00702EA6"/>
    <w:pPr>
      <w:jc w:val="left"/>
    </w:pPr>
    <w:rPr>
      <w:sz w:val="28"/>
      <w:szCs w:val="28"/>
    </w:rPr>
  </w:style>
  <w:style w:type="table" w:styleId="TableGrid">
    <w:name w:val="Table Grid"/>
    <w:basedOn w:val="TableNormal"/>
    <w:uiPriority w:val="59"/>
    <w:rsid w:val="002C1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uiPriority w:val="49"/>
    <w:rsid w:val="00E4312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1">
    <w:name w:val="Grid Table 5 Dark1"/>
    <w:basedOn w:val="TableNormal"/>
    <w:uiPriority w:val="50"/>
    <w:rsid w:val="00E4312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ListTable7Colorful1">
    <w:name w:val="List Table 7 Colorful1"/>
    <w:basedOn w:val="TableNormal"/>
    <w:uiPriority w:val="52"/>
    <w:rsid w:val="00E4312C"/>
    <w:rPr>
      <w:color w:val="000000" w:themeColor="text1"/>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E42D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ghtShading1">
    <w:name w:val="Light Shading1"/>
    <w:basedOn w:val="TableNormal"/>
    <w:uiPriority w:val="60"/>
    <w:rsid w:val="008223D4"/>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dYeUpSVkP29GgieYjQg83L9flQQ==">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Lukin</dc:creator>
  <dc:description/>
  <cp:lastModifiedBy>Amanda Olthof</cp:lastModifiedBy>
  <cp:revision>2</cp:revision>
  <dcterms:created xsi:type="dcterms:W3CDTF">2019-08-28T08:49:00Z</dcterms:created>
  <dcterms:modified xsi:type="dcterms:W3CDTF">2020-05-14T06:51:00Z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ContentTypeId">
    <vt:lpwstr>0x010100A227D1C015949944A624F7E6E95903A7</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